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83606" w14:textId="2D063D32" w:rsidR="00C57562" w:rsidRPr="00CE0424" w:rsidRDefault="00C57562" w:rsidP="00C5756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EF4B03">
        <w:t>7</w:t>
      </w:r>
      <w:r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B71E6D">
        <w:rPr>
          <w:sz w:val="32"/>
          <w:szCs w:val="32"/>
        </w:rPr>
        <w:t>R1-21</w:t>
      </w:r>
      <w:r w:rsidR="00B71E6D" w:rsidRPr="00B71E6D">
        <w:rPr>
          <w:sz w:val="32"/>
          <w:szCs w:val="32"/>
        </w:rPr>
        <w:t>11462</w:t>
      </w:r>
    </w:p>
    <w:p w14:paraId="16ED6870" w14:textId="18992E16" w:rsidR="00C57562" w:rsidRPr="00CE0424" w:rsidRDefault="00C57562" w:rsidP="00C57562">
      <w:pPr>
        <w:pStyle w:val="3GPPHeader"/>
      </w:pPr>
      <w:r>
        <w:t xml:space="preserve">e-Meeting, </w:t>
      </w:r>
      <w:r w:rsidR="00EF4B03">
        <w:t>11</w:t>
      </w:r>
      <w:r w:rsidR="00EF4B03" w:rsidRPr="00EF4B03">
        <w:rPr>
          <w:vertAlign w:val="superscript"/>
        </w:rPr>
        <w:t>th</w:t>
      </w:r>
      <w:r w:rsidR="00EF4B03">
        <w:t xml:space="preserve"> – 19</w:t>
      </w:r>
      <w:r w:rsidR="00EF4B03" w:rsidRPr="00EF4B03">
        <w:rPr>
          <w:vertAlign w:val="superscript"/>
        </w:rPr>
        <w:t>th</w:t>
      </w:r>
      <w:r w:rsidR="00EF4B03">
        <w:t xml:space="preserve"> </w:t>
      </w:r>
      <w:proofErr w:type="gramStart"/>
      <w:r w:rsidR="00EF4B03">
        <w:t>November</w:t>
      </w:r>
      <w:r>
        <w:t>,</w:t>
      </w:r>
      <w:proofErr w:type="gramEnd"/>
      <w:r>
        <w:t xml:space="preserve"> 2021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08210A5C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C15FCA" w:rsidRPr="00B71E6D">
        <w:rPr>
          <w:sz w:val="22"/>
        </w:rPr>
        <w:t>7.2.2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47D0A26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4EDD" w:rsidRPr="007D4944">
        <w:rPr>
          <w:sz w:val="22"/>
        </w:rPr>
        <w:t>Discussion on LS</w:t>
      </w:r>
      <w:r w:rsidR="007D4944" w:rsidRPr="007D4944">
        <w:rPr>
          <w:sz w:val="22"/>
        </w:rPr>
        <w:t xml:space="preserve"> from RAN4 on measuring CSI-RS during </w:t>
      </w:r>
      <w:proofErr w:type="spellStart"/>
      <w:r w:rsidR="007D4944" w:rsidRPr="007D4944">
        <w:rPr>
          <w:sz w:val="22"/>
        </w:rPr>
        <w:t>SCell</w:t>
      </w:r>
      <w:proofErr w:type="spellEnd"/>
      <w:r w:rsidR="007D4944" w:rsidRPr="007D4944">
        <w:rPr>
          <w:sz w:val="22"/>
        </w:rPr>
        <w:t xml:space="preserve"> activation</w:t>
      </w:r>
    </w:p>
    <w:p w14:paraId="025260C1" w14:textId="0C754E2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51E1D9B4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4C7EFDD" w:rsidR="00477768" w:rsidRPr="00CE0424" w:rsidRDefault="001B1C40" w:rsidP="00CE0424">
      <w:pPr>
        <w:pStyle w:val="BodyText"/>
      </w:pPr>
      <w:r>
        <w:t xml:space="preserve">This contribution contains a discussion related to the LS from RAN4 on measuring CSI-RS during </w:t>
      </w:r>
      <w:proofErr w:type="spellStart"/>
      <w:r>
        <w:t>SCell</w:t>
      </w:r>
      <w:proofErr w:type="spellEnd"/>
      <w:r>
        <w:t xml:space="preserve"> activation.</w:t>
      </w:r>
    </w:p>
    <w:p w14:paraId="455CE077" w14:textId="6750C269" w:rsidR="001B1C40" w:rsidRDefault="007D4944" w:rsidP="001B1C40">
      <w:pPr>
        <w:pStyle w:val="Heading1"/>
      </w:pPr>
      <w:r>
        <w:t>2</w:t>
      </w:r>
      <w:r w:rsidR="001B1C40">
        <w:tab/>
        <w:t>Discussion on LS from RAN4</w:t>
      </w:r>
    </w:p>
    <w:p w14:paraId="203F2F4E" w14:textId="13DFE17D" w:rsidR="0059587A" w:rsidRPr="0059587A" w:rsidRDefault="0059587A" w:rsidP="0059587A">
      <w:pPr>
        <w:pStyle w:val="Heading2"/>
      </w:pPr>
      <w:r>
        <w:t>2.1</w:t>
      </w:r>
      <w:r>
        <w:tab/>
        <w:t>Background</w:t>
      </w:r>
    </w:p>
    <w:p w14:paraId="6F13F38D" w14:textId="667BC930" w:rsidR="00105DF8" w:rsidRPr="006747DD" w:rsidRDefault="006747DD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RAN1#104-e, the LS from RAN4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_Ref53759078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3928D6"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 w:rsidR="00FC3E4A">
        <w:rPr>
          <w:lang w:val="en-GB" w:eastAsia="ja-JP"/>
        </w:rPr>
        <w:t xml:space="preserve"> </w:t>
      </w:r>
      <w:r>
        <w:rPr>
          <w:lang w:val="en-GB" w:eastAsia="ja-JP"/>
        </w:rPr>
        <w:t xml:space="preserve">on the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with respect to CSI measurement and reporting on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 xml:space="preserve">-CSI-RS during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activation</w:t>
      </w:r>
      <w:r w:rsidR="00FC3E4A">
        <w:rPr>
          <w:lang w:val="en-GB" w:eastAsia="ja-JP"/>
        </w:rPr>
        <w:t xml:space="preserve"> was discussed</w:t>
      </w:r>
      <w:r w:rsidR="009E10BD">
        <w:rPr>
          <w:lang w:val="en-GB" w:eastAsia="ja-JP"/>
        </w:rPr>
        <w:t xml:space="preserve">. RAN4 posed 4 question to RAN1 covering the cases of </w:t>
      </w:r>
      <w:r w:rsidR="00105DF8">
        <w:rPr>
          <w:lang w:val="en-GB" w:eastAsia="ja-JP"/>
        </w:rPr>
        <w:t xml:space="preserve">none </w:t>
      </w:r>
      <w:r w:rsidR="00FA55E1">
        <w:rPr>
          <w:lang w:val="en-GB" w:eastAsia="ja-JP"/>
        </w:rPr>
        <w:t xml:space="preserve">or some of the following three RRC parameters </w:t>
      </w:r>
      <w:r w:rsidR="009E10BD">
        <w:rPr>
          <w:rFonts w:cs="Arial"/>
          <w:color w:val="000000"/>
        </w:rPr>
        <w:t>being</w:t>
      </w:r>
      <w:r w:rsidR="00FA55E1">
        <w:rPr>
          <w:rFonts w:cs="Arial"/>
          <w:color w:val="000000"/>
        </w:rPr>
        <w:t xml:space="preserve"> configured for the </w:t>
      </w:r>
      <w:proofErr w:type="spellStart"/>
      <w:r w:rsidR="00FA55E1">
        <w:rPr>
          <w:rFonts w:cs="Arial"/>
          <w:color w:val="000000"/>
        </w:rPr>
        <w:t>SCell</w:t>
      </w:r>
      <w:proofErr w:type="spellEnd"/>
      <w:r w:rsidR="00FA55E1">
        <w:rPr>
          <w:rFonts w:cs="Arial"/>
          <w:color w:val="000000"/>
        </w:rPr>
        <w:t xml:space="preserve"> being activated:</w:t>
      </w:r>
    </w:p>
    <w:p w14:paraId="1D177C96" w14:textId="7D8AAB06" w:rsidR="00FA55E1" w:rsidRPr="00FA55E1" w:rsidRDefault="00FA55E1" w:rsidP="00FA55E1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val="en-GB" w:eastAsia="ja-JP"/>
        </w:rPr>
      </w:pPr>
      <w:r w:rsidRPr="00FA55E1">
        <w:rPr>
          <w:rFonts w:ascii="Arial" w:hAnsi="Arial" w:cs="Arial"/>
          <w:i/>
          <w:iCs/>
          <w:color w:val="000000"/>
          <w:sz w:val="20"/>
          <w:szCs w:val="20"/>
        </w:rPr>
        <w:t>CO-DurationPerCell-r16</w:t>
      </w:r>
    </w:p>
    <w:p w14:paraId="15314793" w14:textId="77777777" w:rsidR="00FA55E1" w:rsidRPr="00FA55E1" w:rsidRDefault="00FA55E1" w:rsidP="00FA55E1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val="en-GB" w:eastAsia="ja-JP"/>
        </w:rPr>
      </w:pPr>
      <w:proofErr w:type="spellStart"/>
      <w:r w:rsidRPr="00FA55E1">
        <w:rPr>
          <w:rFonts w:ascii="Arial" w:hAnsi="Arial" w:cs="Arial"/>
          <w:i/>
          <w:iCs/>
          <w:color w:val="000000"/>
          <w:sz w:val="20"/>
          <w:szCs w:val="20"/>
        </w:rPr>
        <w:t>SlotFormatIndicator</w:t>
      </w:r>
      <w:proofErr w:type="spellEnd"/>
    </w:p>
    <w:p w14:paraId="1828495C" w14:textId="08C159AE" w:rsidR="00FA55E1" w:rsidRPr="00FA55E1" w:rsidRDefault="00FA55E1" w:rsidP="007E4C7C">
      <w:pPr>
        <w:pStyle w:val="ListParagraph"/>
        <w:numPr>
          <w:ilvl w:val="0"/>
          <w:numId w:val="29"/>
        </w:numPr>
        <w:spacing w:after="160"/>
        <w:rPr>
          <w:rFonts w:ascii="Arial" w:hAnsi="Arial" w:cs="Arial"/>
          <w:sz w:val="20"/>
          <w:szCs w:val="20"/>
          <w:lang w:val="en-GB" w:eastAsia="ja-JP"/>
        </w:rPr>
      </w:pPr>
      <w:r w:rsidRPr="00FA55E1">
        <w:rPr>
          <w:rFonts w:ascii="Arial" w:hAnsi="Arial" w:cs="Arial"/>
          <w:i/>
          <w:iCs/>
          <w:color w:val="000000"/>
          <w:sz w:val="20"/>
          <w:szCs w:val="20"/>
        </w:rPr>
        <w:t>CSI-RS-ValidationWith-DCI-r16</w:t>
      </w:r>
    </w:p>
    <w:p w14:paraId="59FD6EA7" w14:textId="2291AFDC" w:rsidR="005B3D6E" w:rsidRDefault="006747DD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RAN1 provided a reply </w:t>
      </w:r>
      <w:r w:rsidR="006D3354">
        <w:rPr>
          <w:lang w:val="en-GB" w:eastAsia="ja-JP"/>
        </w:rPr>
        <w:fldChar w:fldCharType="begin"/>
      </w:r>
      <w:r w:rsidR="006D3354">
        <w:rPr>
          <w:lang w:val="en-GB" w:eastAsia="ja-JP"/>
        </w:rPr>
        <w:instrText xml:space="preserve"> REF _Ref68524058 \r \h </w:instrText>
      </w:r>
      <w:r w:rsidR="006D3354">
        <w:rPr>
          <w:lang w:val="en-GB" w:eastAsia="ja-JP"/>
        </w:rPr>
      </w:r>
      <w:r w:rsidR="006D3354">
        <w:rPr>
          <w:lang w:val="en-GB" w:eastAsia="ja-JP"/>
        </w:rPr>
        <w:fldChar w:fldCharType="separate"/>
      </w:r>
      <w:r w:rsidR="003928D6">
        <w:rPr>
          <w:lang w:val="en-GB" w:eastAsia="ja-JP"/>
        </w:rPr>
        <w:t>[2]</w:t>
      </w:r>
      <w:r w:rsidR="006D3354">
        <w:rPr>
          <w:lang w:val="en-GB" w:eastAsia="ja-JP"/>
        </w:rPr>
        <w:fldChar w:fldCharType="end"/>
      </w:r>
      <w:r w:rsidR="006D3354">
        <w:rPr>
          <w:lang w:val="en-GB" w:eastAsia="ja-JP"/>
        </w:rPr>
        <w:t xml:space="preserve"> </w:t>
      </w:r>
      <w:r>
        <w:rPr>
          <w:lang w:val="en-GB" w:eastAsia="ja-JP"/>
        </w:rPr>
        <w:t xml:space="preserve">only </w:t>
      </w:r>
      <w:r w:rsidR="009E10BD">
        <w:rPr>
          <w:lang w:val="en-GB" w:eastAsia="ja-JP"/>
        </w:rPr>
        <w:t>for Question 1</w:t>
      </w:r>
      <w:r>
        <w:rPr>
          <w:lang w:val="en-GB" w:eastAsia="ja-JP"/>
        </w:rPr>
        <w:t xml:space="preserve"> which covers the case when none of the 3 parameters are configured. On the remaining questions, relating to cases where various combinations of the </w:t>
      </w:r>
      <w:r w:rsidR="009E10BD">
        <w:rPr>
          <w:lang w:val="en-GB" w:eastAsia="ja-JP"/>
        </w:rPr>
        <w:t xml:space="preserve">3 </w:t>
      </w:r>
      <w:r>
        <w:rPr>
          <w:lang w:val="en-GB" w:eastAsia="ja-JP"/>
        </w:rPr>
        <w:t>parameters are configured, consensus was not achieved.</w:t>
      </w:r>
      <w:r w:rsidR="005B3D6E">
        <w:rPr>
          <w:lang w:val="en-GB" w:eastAsia="ja-JP"/>
        </w:rPr>
        <w:t xml:space="preserve"> This issue was discussed again in RAN1#104bis-e and most recently in RAN1#106-e under Rel-15 maintenance </w:t>
      </w:r>
      <w:r w:rsidR="005B3D6E">
        <w:rPr>
          <w:lang w:val="en-GB" w:eastAsia="ja-JP"/>
        </w:rPr>
        <w:fldChar w:fldCharType="begin"/>
      </w:r>
      <w:r w:rsidR="005B3D6E">
        <w:rPr>
          <w:lang w:val="en-GB" w:eastAsia="ja-JP"/>
        </w:rPr>
        <w:instrText xml:space="preserve"> REF _Ref86475461 \r \h </w:instrText>
      </w:r>
      <w:r w:rsidR="005B3D6E">
        <w:rPr>
          <w:lang w:val="en-GB" w:eastAsia="ja-JP"/>
        </w:rPr>
      </w:r>
      <w:r w:rsidR="005B3D6E">
        <w:rPr>
          <w:lang w:val="en-GB" w:eastAsia="ja-JP"/>
        </w:rPr>
        <w:fldChar w:fldCharType="separate"/>
      </w:r>
      <w:r w:rsidR="003928D6">
        <w:rPr>
          <w:lang w:val="en-GB" w:eastAsia="ja-JP"/>
        </w:rPr>
        <w:t>[3]</w:t>
      </w:r>
      <w:r w:rsidR="005B3D6E">
        <w:rPr>
          <w:lang w:val="en-GB" w:eastAsia="ja-JP"/>
        </w:rPr>
        <w:fldChar w:fldCharType="end"/>
      </w:r>
      <w:r w:rsidR="005B3D6E">
        <w:rPr>
          <w:lang w:val="en-GB" w:eastAsia="ja-JP"/>
        </w:rPr>
        <w:t>. Consensus was not achieved in either meeting.</w:t>
      </w:r>
    </w:p>
    <w:p w14:paraId="3ACCA286" w14:textId="6F34B63D" w:rsidR="00DC02F3" w:rsidRDefault="00434F64" w:rsidP="00434F64">
      <w:pPr>
        <w:pStyle w:val="BodyText"/>
      </w:pPr>
      <w:r>
        <w:t xml:space="preserve">The following </w:t>
      </w:r>
      <w:r w:rsidR="005B3D6E">
        <w:t>summarizes the 3 outstanding questions in the RAN4 LS and shows the relevant sections of 38.213 Section 11 and 11.1 that capture the UE behavior for p-/</w:t>
      </w:r>
      <w:proofErr w:type="spellStart"/>
      <w:r w:rsidR="005B3D6E">
        <w:t>sp</w:t>
      </w:r>
      <w:proofErr w:type="spellEnd"/>
      <w:r w:rsidR="005B3D6E">
        <w:t>-CSI-RS validation</w:t>
      </w:r>
      <w:r w:rsidR="00186294">
        <w:t>.</w:t>
      </w:r>
    </w:p>
    <w:p w14:paraId="544033FA" w14:textId="77777777" w:rsidR="00D360CD" w:rsidRDefault="00D360CD" w:rsidP="00434F64">
      <w:pPr>
        <w:pStyle w:val="BodyText"/>
      </w:pPr>
    </w:p>
    <w:p w14:paraId="4F8FF4B7" w14:textId="377ABA5D" w:rsidR="00FA55E1" w:rsidRPr="00F83362" w:rsidRDefault="006D3354" w:rsidP="00F83362">
      <w:pPr>
        <w:pStyle w:val="BodyText"/>
        <w:rPr>
          <w:sz w:val="32"/>
          <w:szCs w:val="32"/>
        </w:rPr>
      </w:pPr>
      <w:r w:rsidRPr="00F83362">
        <w:rPr>
          <w:sz w:val="32"/>
          <w:szCs w:val="32"/>
        </w:rPr>
        <w:t>Question</w:t>
      </w:r>
      <w:r w:rsidR="008316F5" w:rsidRPr="00F83362">
        <w:rPr>
          <w:sz w:val="32"/>
          <w:szCs w:val="32"/>
        </w:rPr>
        <w:t xml:space="preserve"> 2</w:t>
      </w:r>
    </w:p>
    <w:p w14:paraId="1FFD1037" w14:textId="140A187E" w:rsidR="008316F5" w:rsidRDefault="00076628" w:rsidP="008316F5">
      <w:pPr>
        <w:rPr>
          <w:rFonts w:cs="Arial"/>
          <w:color w:val="000000"/>
          <w:szCs w:val="20"/>
        </w:rPr>
      </w:pPr>
      <w:r>
        <w:rPr>
          <w:b/>
          <w:bCs/>
          <w:lang w:val="en-GB" w:eastAsia="ja-JP"/>
        </w:rPr>
        <w:t>Scenario</w:t>
      </w:r>
      <w:r w:rsidR="00A0589C">
        <w:rPr>
          <w:b/>
          <w:bCs/>
          <w:lang w:val="en-GB" w:eastAsia="ja-JP"/>
        </w:rPr>
        <w:t xml:space="preserve"> for Question 2</w:t>
      </w:r>
      <w:r>
        <w:rPr>
          <w:lang w:val="en-GB" w:eastAsia="ja-JP"/>
        </w:rPr>
        <w:t xml:space="preserve">: </w:t>
      </w:r>
      <w:r w:rsidR="008316F5">
        <w:rPr>
          <w:lang w:val="en-GB" w:eastAsia="ja-JP"/>
        </w:rPr>
        <w:t>O</w:t>
      </w:r>
      <w:r w:rsidR="008316F5" w:rsidRPr="008316F5">
        <w:rPr>
          <w:lang w:val="en-GB" w:eastAsia="ja-JP"/>
        </w:rPr>
        <w:t xml:space="preserve">nly </w:t>
      </w:r>
      <w:r w:rsidR="008316F5" w:rsidRPr="008316F5">
        <w:rPr>
          <w:rFonts w:cs="Arial"/>
          <w:i/>
          <w:iCs/>
          <w:color w:val="000000"/>
          <w:szCs w:val="20"/>
        </w:rPr>
        <w:t>CSI-RS-ValidationWith-DCI-r16</w:t>
      </w:r>
      <w:r w:rsidR="008316F5">
        <w:rPr>
          <w:rFonts w:cs="Arial"/>
          <w:color w:val="000000"/>
          <w:szCs w:val="20"/>
        </w:rPr>
        <w:t xml:space="preserve"> is configured.</w:t>
      </w:r>
    </w:p>
    <w:p w14:paraId="56FE80F3" w14:textId="7EB3132A" w:rsidR="00EE68D1" w:rsidRDefault="008316F5" w:rsidP="007D50BD">
      <w:pPr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  <w:szCs w:val="20"/>
        </w:rPr>
        <w:t>Question</w:t>
      </w:r>
      <w:r w:rsidR="001029BF">
        <w:rPr>
          <w:rFonts w:cs="Arial"/>
          <w:b/>
          <w:bCs/>
          <w:color w:val="000000"/>
          <w:szCs w:val="20"/>
        </w:rPr>
        <w:t xml:space="preserve"> 2</w:t>
      </w:r>
      <w:r w:rsidR="00E15C09">
        <w:rPr>
          <w:rFonts w:cs="Arial"/>
          <w:b/>
          <w:bCs/>
          <w:color w:val="000000"/>
          <w:szCs w:val="20"/>
        </w:rPr>
        <w:t xml:space="preserve"> from RAN4 LS</w:t>
      </w:r>
      <w:r>
        <w:rPr>
          <w:rFonts w:cs="Arial"/>
          <w:color w:val="000000"/>
          <w:szCs w:val="20"/>
        </w:rPr>
        <w:t xml:space="preserve">: </w:t>
      </w:r>
      <w:r>
        <w:rPr>
          <w:rFonts w:cs="Arial"/>
          <w:color w:val="000000"/>
        </w:rPr>
        <w:t xml:space="preserve">What is the expected UE behavior for this P/SP CSI-RS measurement and report on the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? Does UE need to decode a DCI format from other active serving cell (indicating an aperiodic CSI-RS reception or scheduling a PDSCH reception in the set of symbols of the slot) for this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to validate this P/SP CSI-RS?</w:t>
      </w:r>
    </w:p>
    <w:p w14:paraId="0705A222" w14:textId="4C3FEBD3" w:rsidR="00186294" w:rsidRPr="006B456E" w:rsidRDefault="006B456E" w:rsidP="007D50BD">
      <w:pPr>
        <w:jc w:val="both"/>
        <w:rPr>
          <w:rFonts w:cs="Arial"/>
          <w:szCs w:val="20"/>
          <w:lang w:val="en-GB" w:eastAsia="ja-JP"/>
        </w:rPr>
      </w:pPr>
      <w:r w:rsidRPr="008E0149">
        <w:rPr>
          <w:rFonts w:cs="Arial"/>
          <w:noProof/>
          <w:szCs w:val="20"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019F973" wp14:editId="4B46D2D8">
                <wp:simplePos x="0" y="0"/>
                <wp:positionH relativeFrom="margin">
                  <wp:align>right</wp:align>
                </wp:positionH>
                <wp:positionV relativeFrom="paragraph">
                  <wp:posOffset>644000</wp:posOffset>
                </wp:positionV>
                <wp:extent cx="6090285" cy="906145"/>
                <wp:effectExtent l="0" t="0" r="24765" b="2730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EBBA6" w14:textId="67663588" w:rsidR="00382DB4" w:rsidRDefault="00382DB4" w:rsidP="008E01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For operation with shared spectrum channel access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fi-FI"/>
                              </w:rPr>
                              <w:t xml:space="preserve">,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if a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lang w:val="en-GB"/>
                              </w:rPr>
                              <w:t xml:space="preserve">UE is provided 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csi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-RS-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ValidationWith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-DCI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is not provided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CO-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DurationsPerCell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and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is not provided 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SlotFormatCombinationsPerCell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and if the UE is configured by higher layers to receive a CSI-RS in a set of symbols of a slot,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the UE cancels the CSI-RS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reception in the set of symbols of the slot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if the UE does not detect a DCI format indicating an aperiodic CSI-RS reception or scheduling a PDSCH reception in the set of symbols of the slot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</w:t>
                            </w:r>
                          </w:p>
                          <w:p w14:paraId="151BA7A2" w14:textId="77777777" w:rsidR="00382DB4" w:rsidRPr="008E0149" w:rsidRDefault="00382DB4" w:rsidP="008E01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9F9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35pt;margin-top:50.7pt;width:479.55pt;height:71.3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">
                <v:textbox>
                  <w:txbxContent>
                    <w:p w14:paraId="0A6EBBA6" w14:textId="67663588" w:rsidR="00382DB4" w:rsidRDefault="00382DB4" w:rsidP="008E01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For operation with shared spectrum channel access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fi-FI"/>
                        </w:rPr>
                        <w:t xml:space="preserve">,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if a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lang w:val="en-GB"/>
                        </w:rPr>
                        <w:t xml:space="preserve">UE is provided 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csi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-RS-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ValidationWith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-DCI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is not provided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CO-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DurationsPerCell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and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is not provided 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SlotFormatCombinationsPerCell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and if the UE is configured by higher layers to receive a CSI-RS in a set of symbols of a slot,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the UE cancels the CSI-RS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reception in the set of symbols of the slot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if the UE does not detect a DCI format indicating an aperiodic CSI-RS reception or scheduling a PDSCH reception in the set of symbols of the slot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</w:t>
                      </w:r>
                    </w:p>
                    <w:p w14:paraId="151BA7A2" w14:textId="77777777" w:rsidR="00382DB4" w:rsidRPr="008E0149" w:rsidRDefault="00382DB4" w:rsidP="008E01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E0149">
        <w:rPr>
          <w:rFonts w:cs="Arial"/>
          <w:szCs w:val="20"/>
          <w:lang w:val="en-GB" w:eastAsia="ja-JP"/>
        </w:rPr>
        <w:t xml:space="preserve">The </w:t>
      </w:r>
      <w:r w:rsidR="00B4226B">
        <w:rPr>
          <w:rFonts w:cs="Arial"/>
          <w:szCs w:val="20"/>
          <w:lang w:val="en-GB" w:eastAsia="ja-JP"/>
        </w:rPr>
        <w:t>applicable</w:t>
      </w:r>
      <w:r w:rsidR="008E0149">
        <w:rPr>
          <w:rFonts w:cs="Arial"/>
          <w:szCs w:val="20"/>
          <w:lang w:val="en-GB" w:eastAsia="ja-JP"/>
        </w:rPr>
        <w:t xml:space="preserve"> </w:t>
      </w:r>
      <w:r w:rsidR="00186294">
        <w:rPr>
          <w:rFonts w:cs="Arial"/>
          <w:szCs w:val="20"/>
          <w:lang w:val="en-GB" w:eastAsia="ja-JP"/>
        </w:rPr>
        <w:t xml:space="preserve">specification text is shown </w:t>
      </w:r>
      <w:proofErr w:type="gramStart"/>
      <w:r w:rsidR="00186294">
        <w:rPr>
          <w:rFonts w:cs="Arial"/>
          <w:szCs w:val="20"/>
          <w:lang w:val="en-GB" w:eastAsia="ja-JP"/>
        </w:rPr>
        <w:t>below</w:t>
      </w:r>
      <w:proofErr w:type="gramEnd"/>
      <w:r w:rsidR="00A0589C">
        <w:rPr>
          <w:rFonts w:cs="Arial"/>
          <w:szCs w:val="20"/>
          <w:lang w:val="en-GB" w:eastAsia="ja-JP"/>
        </w:rPr>
        <w:t xml:space="preserve"> and it applies </w:t>
      </w:r>
      <w:r w:rsidR="00B42FF8">
        <w:rPr>
          <w:rFonts w:cs="Arial"/>
          <w:szCs w:val="20"/>
          <w:lang w:val="en-GB" w:eastAsia="ja-JP"/>
        </w:rPr>
        <w:t xml:space="preserve">regardless of whether or not the UE is configured </w:t>
      </w:r>
      <w:r w:rsidR="00B42FF8" w:rsidRPr="00B42FF8">
        <w:rPr>
          <w:rFonts w:cs="Arial"/>
          <w:szCs w:val="20"/>
          <w:lang w:val="en-GB" w:eastAsia="ja-JP"/>
        </w:rPr>
        <w:t xml:space="preserve">to </w:t>
      </w:r>
      <w:r w:rsidR="00A0589C" w:rsidRPr="00B42FF8">
        <w:rPr>
          <w:rFonts w:cs="Arial"/>
          <w:szCs w:val="20"/>
          <w:lang w:val="en-GB" w:eastAsia="ja-JP"/>
        </w:rPr>
        <w:t>monitor for DCI 2_0</w:t>
      </w:r>
      <w:r w:rsidR="00B42FF8">
        <w:rPr>
          <w:rFonts w:cs="Arial"/>
          <w:szCs w:val="20"/>
          <w:lang w:val="en-GB" w:eastAsia="ja-JP"/>
        </w:rPr>
        <w:t>.</w:t>
      </w:r>
      <w:r w:rsidR="00A0589C">
        <w:rPr>
          <w:rFonts w:cs="Arial"/>
          <w:szCs w:val="20"/>
          <w:lang w:val="en-GB" w:eastAsia="ja-JP"/>
        </w:rPr>
        <w:t>This text</w:t>
      </w:r>
      <w:r w:rsidR="00186294">
        <w:rPr>
          <w:rFonts w:cs="Arial"/>
          <w:szCs w:val="20"/>
          <w:lang w:val="en-GB" w:eastAsia="ja-JP"/>
        </w:rPr>
        <w:t xml:space="preserve"> states that the UE cancels the p/</w:t>
      </w:r>
      <w:proofErr w:type="spellStart"/>
      <w:r w:rsidR="00186294">
        <w:rPr>
          <w:rFonts w:cs="Arial"/>
          <w:szCs w:val="20"/>
          <w:lang w:val="en-GB" w:eastAsia="ja-JP"/>
        </w:rPr>
        <w:t>sp</w:t>
      </w:r>
      <w:proofErr w:type="spellEnd"/>
      <w:r w:rsidR="00186294">
        <w:rPr>
          <w:rFonts w:cs="Arial"/>
          <w:szCs w:val="20"/>
          <w:lang w:val="en-GB" w:eastAsia="ja-JP"/>
        </w:rPr>
        <w:t xml:space="preserve">-CSI-RS if it does not detect a DCI indicating ap-CSI-RS </w:t>
      </w:r>
      <w:r w:rsidR="006106C3">
        <w:rPr>
          <w:rFonts w:cs="Arial"/>
          <w:szCs w:val="20"/>
          <w:lang w:val="en-GB" w:eastAsia="ja-JP"/>
        </w:rPr>
        <w:t xml:space="preserve">in the set of symbols </w:t>
      </w:r>
      <w:r w:rsidR="00186294">
        <w:rPr>
          <w:rFonts w:cs="Arial"/>
          <w:szCs w:val="20"/>
          <w:lang w:val="en-GB" w:eastAsia="ja-JP"/>
        </w:rPr>
        <w:t xml:space="preserve">or </w:t>
      </w:r>
      <w:r w:rsidR="006106C3">
        <w:rPr>
          <w:rFonts w:cs="Arial"/>
          <w:szCs w:val="20"/>
          <w:lang w:val="en-GB" w:eastAsia="ja-JP"/>
        </w:rPr>
        <w:t xml:space="preserve">it does not detect </w:t>
      </w:r>
      <w:r w:rsidR="00186294">
        <w:rPr>
          <w:rFonts w:cs="Arial"/>
          <w:szCs w:val="20"/>
          <w:lang w:val="en-GB" w:eastAsia="ja-JP"/>
        </w:rPr>
        <w:t>a DCI that schedules a PDSCH</w:t>
      </w:r>
      <w:r w:rsidR="006106C3">
        <w:rPr>
          <w:rFonts w:cs="Arial"/>
          <w:szCs w:val="20"/>
          <w:lang w:val="en-GB" w:eastAsia="ja-JP"/>
        </w:rPr>
        <w:t xml:space="preserve"> in the set of symbols.</w:t>
      </w:r>
    </w:p>
    <w:p w14:paraId="3EF3E04D" w14:textId="77777777" w:rsidR="00F83362" w:rsidRDefault="00F83362" w:rsidP="00F83362">
      <w:pPr>
        <w:pStyle w:val="BodyText"/>
        <w:rPr>
          <w:sz w:val="32"/>
          <w:szCs w:val="32"/>
        </w:rPr>
      </w:pPr>
    </w:p>
    <w:p w14:paraId="01DB688C" w14:textId="38520E1A" w:rsidR="00FA55E1" w:rsidRPr="00F83362" w:rsidRDefault="006D3354" w:rsidP="00F83362">
      <w:pPr>
        <w:pStyle w:val="BodyText"/>
        <w:rPr>
          <w:sz w:val="32"/>
          <w:szCs w:val="32"/>
        </w:rPr>
      </w:pPr>
      <w:r w:rsidRPr="00F83362">
        <w:rPr>
          <w:sz w:val="32"/>
          <w:szCs w:val="32"/>
        </w:rPr>
        <w:t>Question</w:t>
      </w:r>
      <w:r w:rsidR="00A0589C" w:rsidRPr="00F83362">
        <w:rPr>
          <w:sz w:val="32"/>
          <w:szCs w:val="32"/>
        </w:rPr>
        <w:t>s</w:t>
      </w:r>
      <w:r w:rsidR="008316F5" w:rsidRPr="00F83362">
        <w:rPr>
          <w:sz w:val="32"/>
          <w:szCs w:val="32"/>
        </w:rPr>
        <w:t xml:space="preserve"> </w:t>
      </w:r>
      <w:r w:rsidR="00FA55E1" w:rsidRPr="00F83362">
        <w:rPr>
          <w:sz w:val="32"/>
          <w:szCs w:val="32"/>
        </w:rPr>
        <w:t>3</w:t>
      </w:r>
      <w:r w:rsidR="00A0589C" w:rsidRPr="00F83362">
        <w:rPr>
          <w:sz w:val="32"/>
          <w:szCs w:val="32"/>
        </w:rPr>
        <w:t xml:space="preserve"> &amp; 4</w:t>
      </w:r>
      <w:r w:rsidR="001029BF" w:rsidRPr="00F83362">
        <w:rPr>
          <w:sz w:val="32"/>
          <w:szCs w:val="32"/>
        </w:rPr>
        <w:t xml:space="preserve"> (UE configured to monitor for DCI 2_0)</w:t>
      </w:r>
    </w:p>
    <w:p w14:paraId="791A3F1C" w14:textId="0B39B5EB" w:rsidR="008316F5" w:rsidRDefault="00076628" w:rsidP="008316F5">
      <w:pPr>
        <w:rPr>
          <w:rFonts w:cs="Arial"/>
          <w:color w:val="000000"/>
        </w:rPr>
      </w:pPr>
      <w:r>
        <w:rPr>
          <w:b/>
          <w:bCs/>
          <w:lang w:val="en-GB" w:eastAsia="ja-JP"/>
        </w:rPr>
        <w:t>Scenario</w:t>
      </w:r>
      <w:r w:rsidR="00A0589C">
        <w:rPr>
          <w:b/>
          <w:bCs/>
          <w:lang w:val="en-GB" w:eastAsia="ja-JP"/>
        </w:rPr>
        <w:t xml:space="preserve"> for Question 3</w:t>
      </w:r>
      <w:r>
        <w:rPr>
          <w:lang w:val="en-GB" w:eastAsia="ja-JP"/>
        </w:rPr>
        <w:t xml:space="preserve">: </w:t>
      </w:r>
      <w:r w:rsidR="008316F5" w:rsidRPr="008316F5">
        <w:rPr>
          <w:rFonts w:cs="Arial"/>
          <w:i/>
          <w:iCs/>
          <w:color w:val="000000"/>
        </w:rPr>
        <w:t>CO-DurationPerCell-r16</w:t>
      </w:r>
      <w:r w:rsidR="008316F5">
        <w:rPr>
          <w:rFonts w:cs="Arial"/>
          <w:color w:val="000000"/>
        </w:rPr>
        <w:t> is configured</w:t>
      </w:r>
      <w:r w:rsidR="00A0589C">
        <w:rPr>
          <w:rFonts w:cs="Arial"/>
          <w:color w:val="000000"/>
        </w:rPr>
        <w:t>,</w:t>
      </w:r>
      <w:r w:rsidR="008316F5">
        <w:rPr>
          <w:rFonts w:cs="Arial"/>
          <w:color w:val="000000"/>
        </w:rPr>
        <w:t xml:space="preserve"> but </w:t>
      </w:r>
      <w:proofErr w:type="spellStart"/>
      <w:r w:rsidR="008316F5" w:rsidRPr="008316F5">
        <w:rPr>
          <w:rFonts w:cs="Arial"/>
          <w:i/>
          <w:iCs/>
          <w:color w:val="000000"/>
        </w:rPr>
        <w:t>SlotFormatIndicator</w:t>
      </w:r>
      <w:proofErr w:type="spellEnd"/>
      <w:r w:rsidR="008316F5">
        <w:rPr>
          <w:rFonts w:cs="Arial"/>
          <w:color w:val="000000"/>
        </w:rPr>
        <w:t xml:space="preserve"> is NOT configured.</w:t>
      </w:r>
    </w:p>
    <w:p w14:paraId="33687CDD" w14:textId="326FEF3D" w:rsidR="00A0589C" w:rsidRDefault="00A0589C" w:rsidP="00A0589C">
      <w:pPr>
        <w:rPr>
          <w:rFonts w:cs="Arial"/>
          <w:color w:val="000000"/>
        </w:rPr>
      </w:pPr>
      <w:r>
        <w:rPr>
          <w:b/>
          <w:bCs/>
          <w:lang w:val="en-GB" w:eastAsia="ja-JP"/>
        </w:rPr>
        <w:t>Scenario for Question 4</w:t>
      </w:r>
      <w:r>
        <w:rPr>
          <w:lang w:val="en-GB" w:eastAsia="ja-JP"/>
        </w:rPr>
        <w:t xml:space="preserve">: </w:t>
      </w:r>
      <w:proofErr w:type="spellStart"/>
      <w:r>
        <w:rPr>
          <w:rFonts w:cs="Arial"/>
          <w:color w:val="000000"/>
        </w:rPr>
        <w:t>SlotFormatIndicator</w:t>
      </w:r>
      <w:proofErr w:type="spellEnd"/>
      <w:r>
        <w:rPr>
          <w:rFonts w:cs="Arial"/>
          <w:color w:val="000000"/>
        </w:rPr>
        <w:t> is configured, but CO-DurationPerCell-r16 is NOT configured.</w:t>
      </w:r>
    </w:p>
    <w:p w14:paraId="6D39C4D3" w14:textId="1805C3BE" w:rsidR="008316F5" w:rsidRDefault="008316F5" w:rsidP="007D50BD">
      <w:pPr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</w:rPr>
        <w:t>Question</w:t>
      </w:r>
      <w:r w:rsidR="00A0589C">
        <w:rPr>
          <w:rFonts w:cs="Arial"/>
          <w:b/>
          <w:bCs/>
          <w:color w:val="000000"/>
        </w:rPr>
        <w:t xml:space="preserve"> 3</w:t>
      </w:r>
      <w:r w:rsidR="00E15C09">
        <w:rPr>
          <w:rFonts w:cs="Arial"/>
          <w:b/>
          <w:bCs/>
          <w:color w:val="000000"/>
        </w:rPr>
        <w:t xml:space="preserve"> from RAN4 LS</w:t>
      </w:r>
      <w:r>
        <w:rPr>
          <w:rFonts w:cs="Arial"/>
          <w:color w:val="000000"/>
        </w:rPr>
        <w:t xml:space="preserve">: What is the expected UE behavior for this P/SP CSI-RS measurement and report on the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? Does UE need to decode a DCI format 2_0 (indicating remaining channel occupancy duration) from other active serving cell for this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to validate the CSI-RS?</w:t>
      </w:r>
    </w:p>
    <w:p w14:paraId="5442ECDF" w14:textId="77693A8B" w:rsidR="001029BF" w:rsidRPr="001029BF" w:rsidRDefault="00A0589C" w:rsidP="001029BF">
      <w:pPr>
        <w:spacing w:after="240" w:line="270" w:lineRule="atLeast"/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</w:rPr>
        <w:t>Question</w:t>
      </w:r>
      <w:r>
        <w:rPr>
          <w:rFonts w:cs="Arial"/>
          <w:b/>
          <w:bCs/>
          <w:color w:val="000000"/>
        </w:rPr>
        <w:t xml:space="preserve"> 4 from RAN4 LS</w:t>
      </w:r>
      <w:r>
        <w:rPr>
          <w:rFonts w:cs="Arial"/>
          <w:color w:val="000000"/>
        </w:rPr>
        <w:t xml:space="preserve">: What is the expected UE behavior for this P/SP CSI-RS measurement and report on the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? Does UE need to detect a DCI format 2_0 (indicating the starting point of CO duration and the slot format) from other active serving cell for this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to validate the CSI-RS?</w:t>
      </w:r>
    </w:p>
    <w:p w14:paraId="4324C806" w14:textId="488ABDFF" w:rsidR="008316F5" w:rsidRDefault="001029BF" w:rsidP="007D50BD">
      <w:pPr>
        <w:jc w:val="both"/>
        <w:rPr>
          <w:lang w:val="en-GB" w:eastAsia="ja-JP"/>
        </w:rPr>
      </w:pPr>
      <w:r w:rsidRPr="008E0149">
        <w:rPr>
          <w:rFonts w:cs="Arial"/>
          <w:noProof/>
          <w:szCs w:val="20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1801079" wp14:editId="62801E90">
                <wp:simplePos x="0" y="0"/>
                <wp:positionH relativeFrom="margin">
                  <wp:align>right</wp:align>
                </wp:positionH>
                <wp:positionV relativeFrom="paragraph">
                  <wp:posOffset>946426</wp:posOffset>
                </wp:positionV>
                <wp:extent cx="6090285" cy="612140"/>
                <wp:effectExtent l="0" t="0" r="24765" b="16510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9647E" w14:textId="77777777" w:rsidR="00382DB4" w:rsidRPr="008E0149" w:rsidRDefault="00382DB4" w:rsidP="00A0589C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 w:eastAsia="x-none"/>
                              </w:rPr>
                              <w:t xml:space="preserve">If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CO-Duration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</w:rPr>
                              <w:t>s</w:t>
                            </w:r>
                            <w:proofErr w:type="spellStart"/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PerCell</w:t>
                            </w:r>
                            <w:proofErr w:type="spellEnd"/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 is not provided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,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x-none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remaining channel occupancy duration for the serving cell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x-none"/>
                              </w:rPr>
                              <w:t xml:space="preserve">is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a number of slots, starting from the slot where the UE detects the DCI format 2_0, that </w:t>
                            </w:r>
                            <w:r w:rsidRPr="004D48DB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highlight w:val="yellow"/>
                                <w:lang w:eastAsia="zh-CN"/>
                              </w:rPr>
                              <w:t>the SFI-index field value provides corresponding slot formats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01079" id="Text Box 1" o:spid="_x0000_s1027" type="#_x0000_t202" style="position:absolute;left:0;text-align:left;margin-left:428.35pt;margin-top:74.5pt;width:479.55pt;height:48.2pt;z-index:251658243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">
                <v:textbox>
                  <w:txbxContent>
                    <w:p w14:paraId="6769647E" w14:textId="77777777" w:rsidR="00382DB4" w:rsidRPr="008E0149" w:rsidRDefault="00382DB4" w:rsidP="00A0589C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4E66AF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 w:eastAsia="x-none"/>
                        </w:rPr>
                        <w:t xml:space="preserve">If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CO-Duration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</w:rPr>
                        <w:t>s</w:t>
                      </w:r>
                      <w:proofErr w:type="spellStart"/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PerCell</w:t>
                      </w:r>
                      <w:proofErr w:type="spellEnd"/>
                      <w:r w:rsidRPr="004E66AF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 is not provided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,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x-none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remaining channel occupancy duration for the serving cell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x-none"/>
                        </w:rPr>
                        <w:t xml:space="preserve">is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a number of slots, starting from the slot where the UE detects the DCI format 2_0, that </w:t>
                      </w:r>
                      <w:r w:rsidRPr="004D48DB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highlight w:val="yellow"/>
                          <w:lang w:eastAsia="zh-CN"/>
                        </w:rPr>
                        <w:t>the SFI-index field value provides corresponding slot formats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B72D4">
        <w:rPr>
          <w:lang w:val="en-GB" w:eastAsia="ja-JP"/>
        </w:rPr>
        <w:t xml:space="preserve">The </w:t>
      </w:r>
      <w:r w:rsidR="00186294">
        <w:rPr>
          <w:lang w:val="en-GB" w:eastAsia="ja-JP"/>
        </w:rPr>
        <w:t xml:space="preserve">applicable specification text </w:t>
      </w:r>
      <w:r w:rsidR="006106C3">
        <w:rPr>
          <w:lang w:val="en-GB" w:eastAsia="ja-JP"/>
        </w:rPr>
        <w:t xml:space="preserve">is shown below </w:t>
      </w:r>
      <w:r w:rsidR="00A0589C">
        <w:rPr>
          <w:lang w:val="en-GB" w:eastAsia="ja-JP"/>
        </w:rPr>
        <w:t xml:space="preserve">and </w:t>
      </w:r>
      <w:r w:rsidR="006B456E">
        <w:rPr>
          <w:lang w:val="en-GB" w:eastAsia="ja-JP"/>
        </w:rPr>
        <w:t xml:space="preserve">only applies </w:t>
      </w:r>
      <w:r w:rsidR="00A0589C">
        <w:rPr>
          <w:lang w:val="en-GB" w:eastAsia="ja-JP"/>
        </w:rPr>
        <w:t xml:space="preserve">when the </w:t>
      </w:r>
      <w:r w:rsidR="00A0589C" w:rsidRPr="00A0589C">
        <w:rPr>
          <w:u w:val="single"/>
          <w:lang w:val="en-GB" w:eastAsia="ja-JP"/>
        </w:rPr>
        <w:t>UE is configured to monitor for DCI 2_0</w:t>
      </w:r>
      <w:r w:rsidR="00A0589C">
        <w:rPr>
          <w:lang w:val="en-GB" w:eastAsia="ja-JP"/>
        </w:rPr>
        <w:t xml:space="preserve">. </w:t>
      </w:r>
      <w:r>
        <w:rPr>
          <w:lang w:val="en-GB" w:eastAsia="ja-JP"/>
        </w:rPr>
        <w:t xml:space="preserve">The remaining channel occupancy is indicated in one of two ways. If the CO duration field is configured to be present in DCI 2_0 (scenario for Question 3), then the field </w:t>
      </w:r>
      <w:r w:rsidRPr="001029BF">
        <w:rPr>
          <w:i/>
          <w:iCs/>
          <w:lang w:val="en-GB" w:eastAsia="ja-JP"/>
        </w:rPr>
        <w:t>CO-</w:t>
      </w:r>
      <w:proofErr w:type="spellStart"/>
      <w:r w:rsidRPr="001029BF">
        <w:rPr>
          <w:i/>
          <w:iCs/>
          <w:lang w:val="en-GB" w:eastAsia="ja-JP"/>
        </w:rPr>
        <w:t>DurationsPerCell</w:t>
      </w:r>
      <w:proofErr w:type="spellEnd"/>
      <w:r>
        <w:rPr>
          <w:lang w:val="en-GB" w:eastAsia="ja-JP"/>
        </w:rPr>
        <w:t xml:space="preserve"> directly indicates the channel occupancy. If this field is NOT configured to be present in DCI 2_0 (scenario for Question 4), then the remaining channel occupancy is indicated by the SFI field in DCI 2_0 as follows:</w:t>
      </w:r>
    </w:p>
    <w:p w14:paraId="2183626B" w14:textId="7F1C9CD3" w:rsidR="001029BF" w:rsidRDefault="001029BF" w:rsidP="007D50BD">
      <w:pPr>
        <w:jc w:val="both"/>
        <w:rPr>
          <w:lang w:val="en-GB" w:eastAsia="ja-JP"/>
        </w:rPr>
      </w:pPr>
    </w:p>
    <w:p w14:paraId="487F6EF0" w14:textId="53A4A3C5" w:rsidR="005B72D4" w:rsidRDefault="005B72D4" w:rsidP="008316F5">
      <w:pPr>
        <w:rPr>
          <w:lang w:val="en-GB" w:eastAsia="ja-JP"/>
        </w:rPr>
      </w:pPr>
      <w:r w:rsidRPr="00D27A66">
        <w:rPr>
          <w:u w:val="single"/>
          <w:lang w:val="en-GB" w:eastAsia="ja-JP"/>
        </w:rPr>
        <w:t>Case 1</w:t>
      </w:r>
      <w:r>
        <w:rPr>
          <w:lang w:val="en-GB" w:eastAsia="ja-JP"/>
        </w:rPr>
        <w:t>: (DCI 2_0 detected)</w:t>
      </w:r>
    </w:p>
    <w:p w14:paraId="3EE30D0E" w14:textId="3F08640D" w:rsidR="006106C3" w:rsidRDefault="006106C3" w:rsidP="008316F5">
      <w:pPr>
        <w:rPr>
          <w:lang w:val="en-GB" w:eastAsia="ja-JP"/>
        </w:rPr>
      </w:pPr>
      <w:r w:rsidRPr="00D27A66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F883CBC" wp14:editId="167CB551">
                <wp:simplePos x="0" y="0"/>
                <wp:positionH relativeFrom="margin">
                  <wp:align>right</wp:align>
                </wp:positionH>
                <wp:positionV relativeFrom="paragraph">
                  <wp:posOffset>559932</wp:posOffset>
                </wp:positionV>
                <wp:extent cx="6090285" cy="1404620"/>
                <wp:effectExtent l="0" t="0" r="24765" b="19685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C7E85" w14:textId="08CE366F" w:rsidR="00382DB4" w:rsidRDefault="00382DB4">
                            <w:bookmarkStart w:id="0" w:name="_Hlk42334731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For operation with shared spectrum channel access, if a UE is configured 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by higher layers to receive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 CSI-RS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and the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</w:rPr>
                              <w:t xml:space="preserve">UE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lang w:val="en-GB"/>
                              </w:rPr>
                              <w:t xml:space="preserve">is provided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CO-</w:t>
                            </w:r>
                            <w:proofErr w:type="spellStart"/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DurationsPerCell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for a set of symbols of a slot that are indicated as downlink or flexible by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ConfigurationCommon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or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ConfigurationDedicated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or when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ConfigurationCommon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ConfigurationDedicated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are not provided, 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the UE cancels the CSI-RS reception in the set of symbols of the slot that are not within the remaining channel occupancy duration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883CBC" id="_x0000_s1028" type="#_x0000_t202" style="position:absolute;margin-left:428.35pt;margin-top:44.1pt;width:479.55pt;height:110.6pt;z-index:25165824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">
                <v:textbox style="mso-fit-shape-to-text:t">
                  <w:txbxContent>
                    <w:p w14:paraId="6DFC7E85" w14:textId="08CE366F" w:rsidR="00382DB4" w:rsidRDefault="00382DB4">
                      <w:bookmarkStart w:id="1" w:name="_Hlk42334731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For operation with shared spectrum channel access, if a UE is configured 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</w:rPr>
                        <w:t>by higher layers to receive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 CSI-RS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and the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</w:rPr>
                        <w:t xml:space="preserve">UE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lang w:val="en-GB"/>
                        </w:rPr>
                        <w:t xml:space="preserve">is provided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CO-</w:t>
                      </w:r>
                      <w:proofErr w:type="spellStart"/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DurationsPerCell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for a set of symbols of a slot that are indicated as downlink or flexible by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-UL-DL-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ConfigurationCommon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or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ConfigurationDedicated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or when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-UL-DL-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ConfigurationCommon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and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ConfigurationDedicated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are not provided, 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the UE cancels the CSI-RS reception in the set of symbols of the slot that are not within the remaining channel occupancy duration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.</w:t>
                      </w:r>
                      <w:bookmarkEnd w:id="1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029BF">
        <w:rPr>
          <w:lang w:val="en-GB" w:eastAsia="ja-JP"/>
        </w:rPr>
        <w:t>If the CO duration field is configured to be present in DCI 2_0, the below</w:t>
      </w:r>
      <w:r>
        <w:rPr>
          <w:lang w:val="en-GB" w:eastAsia="ja-JP"/>
        </w:rPr>
        <w:t xml:space="preserve"> </w:t>
      </w:r>
      <w:r w:rsidR="001029BF">
        <w:rPr>
          <w:lang w:val="en-GB" w:eastAsia="ja-JP"/>
        </w:rPr>
        <w:t xml:space="preserve">text </w:t>
      </w:r>
      <w:r>
        <w:rPr>
          <w:lang w:val="en-GB" w:eastAsia="ja-JP"/>
        </w:rPr>
        <w:t>states that the UE cancels the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>-CSI-RS in the set of symbols that are not within the remaining channel occupancy</w:t>
      </w:r>
      <w:r w:rsidR="00A31A4F">
        <w:rPr>
          <w:lang w:val="en-GB" w:eastAsia="ja-JP"/>
        </w:rPr>
        <w:t xml:space="preserve"> indicated by the CO duration field</w:t>
      </w:r>
      <w:r w:rsidR="00DB3F15">
        <w:rPr>
          <w:lang w:val="en-GB" w:eastAsia="ja-JP"/>
        </w:rPr>
        <w:t xml:space="preserve"> of the detected DCI 2_0.</w:t>
      </w:r>
    </w:p>
    <w:p w14:paraId="01F7647C" w14:textId="405F0C80" w:rsidR="00A0589C" w:rsidRDefault="00A0589C" w:rsidP="008316F5">
      <w:pPr>
        <w:rPr>
          <w:lang w:val="en-GB" w:eastAsia="ja-JP"/>
        </w:rPr>
      </w:pPr>
      <w:r>
        <w:rPr>
          <w:lang w:val="en-GB" w:eastAsia="ja-JP"/>
        </w:rPr>
        <w:t xml:space="preserve">If the CO duration field of DCI 2_0 is </w:t>
      </w:r>
      <w:r w:rsidR="001029BF">
        <w:rPr>
          <w:lang w:val="en-GB" w:eastAsia="ja-JP"/>
        </w:rPr>
        <w:t>NOT</w:t>
      </w:r>
      <w:r>
        <w:rPr>
          <w:lang w:val="en-GB" w:eastAsia="ja-JP"/>
        </w:rPr>
        <w:t xml:space="preserve"> configured </w:t>
      </w:r>
      <w:r w:rsidR="001029BF">
        <w:rPr>
          <w:lang w:val="en-GB" w:eastAsia="ja-JP"/>
        </w:rPr>
        <w:t xml:space="preserve">to be present in </w:t>
      </w:r>
      <w:r>
        <w:rPr>
          <w:lang w:val="en-GB" w:eastAsia="ja-JP"/>
        </w:rPr>
        <w:t xml:space="preserve">in DCI 2_0, </w:t>
      </w:r>
      <w:r w:rsidR="001029BF">
        <w:rPr>
          <w:lang w:val="en-GB" w:eastAsia="ja-JP"/>
        </w:rPr>
        <w:t xml:space="preserve">the below text </w:t>
      </w:r>
      <w:r w:rsidR="00A31A4F">
        <w:rPr>
          <w:lang w:val="en-GB" w:eastAsia="ja-JP"/>
        </w:rPr>
        <w:t>states that the UE cancels the p/</w:t>
      </w:r>
      <w:proofErr w:type="spellStart"/>
      <w:r w:rsidR="00A31A4F">
        <w:rPr>
          <w:lang w:val="en-GB" w:eastAsia="ja-JP"/>
        </w:rPr>
        <w:t>sp</w:t>
      </w:r>
      <w:proofErr w:type="spellEnd"/>
      <w:r w:rsidR="00A31A4F">
        <w:rPr>
          <w:lang w:val="en-GB" w:eastAsia="ja-JP"/>
        </w:rPr>
        <w:t xml:space="preserve">-CSI-RS in the set of symbols </w:t>
      </w:r>
      <w:r w:rsidR="00A31A4F" w:rsidRPr="00A31A4F">
        <w:rPr>
          <w:u w:val="single"/>
          <w:lang w:val="en-GB" w:eastAsia="ja-JP"/>
        </w:rPr>
        <w:t>unless</w:t>
      </w:r>
      <w:r w:rsidR="00A31A4F">
        <w:rPr>
          <w:lang w:val="en-GB" w:eastAsia="ja-JP"/>
        </w:rPr>
        <w:t xml:space="preserve"> they are indicated as 'D' by the SFI field in</w:t>
      </w:r>
      <w:r w:rsidR="00DB3F15">
        <w:rPr>
          <w:lang w:val="en-GB" w:eastAsia="ja-JP"/>
        </w:rPr>
        <w:t xml:space="preserve"> the detected</w:t>
      </w:r>
      <w:r w:rsidR="00A31A4F">
        <w:rPr>
          <w:lang w:val="en-GB" w:eastAsia="ja-JP"/>
        </w:rPr>
        <w:t xml:space="preserve"> DCI 2_0.</w:t>
      </w:r>
    </w:p>
    <w:p w14:paraId="3D51BB6E" w14:textId="3A63B542" w:rsidR="001029BF" w:rsidRDefault="001029BF" w:rsidP="001029BF">
      <w:pPr>
        <w:jc w:val="both"/>
        <w:rPr>
          <w:lang w:val="en-GB" w:eastAsia="ja-JP"/>
        </w:rPr>
      </w:pPr>
    </w:p>
    <w:p w14:paraId="5A9A56B0" w14:textId="1E2D6CC3" w:rsidR="00D27A66" w:rsidRDefault="00A31A4F" w:rsidP="008316F5">
      <w:pPr>
        <w:rPr>
          <w:lang w:val="en-GB" w:eastAsia="ja-JP"/>
        </w:rPr>
      </w:pPr>
      <w:r w:rsidRPr="00CD4F3E">
        <w:rPr>
          <w:noProof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03903C1D" wp14:editId="2A0C1494">
                <wp:simplePos x="0" y="0"/>
                <wp:positionH relativeFrom="margin">
                  <wp:posOffset>-18138</wp:posOffset>
                </wp:positionH>
                <wp:positionV relativeFrom="paragraph">
                  <wp:posOffset>27</wp:posOffset>
                </wp:positionV>
                <wp:extent cx="6090285" cy="1404620"/>
                <wp:effectExtent l="0" t="0" r="24765" b="2032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CA9FB" w14:textId="77777777" w:rsidR="00382DB4" w:rsidRPr="00CD4F3E" w:rsidRDefault="00382DB4" w:rsidP="001029BF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  <w:t>if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UE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is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configured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by higher layers to receive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PDSCH or CSI-RS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in the set of symbols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of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slot,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the UE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receive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s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PDSCH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or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the CSI-RS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in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set of symbols of the slot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only if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an SFI-index field value in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DCI format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2_0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 indicates the set of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symbols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of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slot as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down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link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and, if applicable, the set of symbols is within remaining channel occupancy duration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903C1D" id="_x0000_s1029" type="#_x0000_t202" style="position:absolute;margin-left:-1.45pt;margin-top:0;width:479.5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">
                <v:textbox style="mso-fit-shape-to-text:t">
                  <w:txbxContent>
                    <w:p w14:paraId="073CA9FB" w14:textId="77777777" w:rsidR="00382DB4" w:rsidRPr="00CD4F3E" w:rsidRDefault="00382DB4" w:rsidP="001029BF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  <w:t>if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UE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is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configured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>by higher layers to receive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PDSCH or CSI-RS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in the set of symbols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>of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slot,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the UE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receive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s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PDSCH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or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the CSI-RS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in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set of symbols of the slot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only if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an SFI-index field value in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DCI format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2_0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 w:eastAsia="zh-CN"/>
                        </w:rPr>
                        <w:t xml:space="preserve"> indicates the set of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symbols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of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slot as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down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link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and, if applicable, the set of symbols is within remaining channel occupancy duration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A69B748" w14:textId="2C46AFCE" w:rsidR="005B72D4" w:rsidRDefault="005B72D4" w:rsidP="008316F5">
      <w:pPr>
        <w:rPr>
          <w:lang w:val="en-GB" w:eastAsia="ja-JP"/>
        </w:rPr>
      </w:pPr>
      <w:r w:rsidRPr="00D27A66">
        <w:rPr>
          <w:u w:val="single"/>
          <w:lang w:val="en-GB" w:eastAsia="ja-JP"/>
        </w:rPr>
        <w:t>Case 2</w:t>
      </w:r>
      <w:r>
        <w:rPr>
          <w:lang w:val="en-GB" w:eastAsia="ja-JP"/>
        </w:rPr>
        <w:t>: (DCI 2_0 not detected):</w:t>
      </w:r>
    </w:p>
    <w:p w14:paraId="46A9EA06" w14:textId="78B19C2A" w:rsidR="006106C3" w:rsidRDefault="00A31A4F" w:rsidP="008316F5">
      <w:pPr>
        <w:rPr>
          <w:lang w:val="en-GB" w:eastAsia="ja-JP"/>
        </w:rPr>
      </w:pPr>
      <w:r w:rsidRPr="00F31623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661674C" wp14:editId="50C0FE47">
                <wp:simplePos x="0" y="0"/>
                <wp:positionH relativeFrom="margin">
                  <wp:align>right</wp:align>
                </wp:positionH>
                <wp:positionV relativeFrom="paragraph">
                  <wp:posOffset>628042</wp:posOffset>
                </wp:positionV>
                <wp:extent cx="6090285" cy="1404620"/>
                <wp:effectExtent l="0" t="0" r="24765" b="139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21F91" w14:textId="77777777" w:rsidR="00382DB4" w:rsidRPr="00F31623" w:rsidRDefault="00382DB4" w:rsidP="00FD09E7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if the UE is configured by higher layers to receive CSI-RS in the set of 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the UE does not receive the CSI-RS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in the set of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except when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 xml:space="preserve">UE is provided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>CO-Duration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highlight w:val="yellow"/>
                              </w:rPr>
                              <w:t>s</w:t>
                            </w:r>
                            <w:proofErr w:type="spellStart"/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>PerCell</w:t>
                            </w:r>
                            <w:proofErr w:type="spellEnd"/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 xml:space="preserve">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and the set of symbols of the slot are within the remaining channel occupancy duration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61674C" id="_x0000_s1030" type="#_x0000_t202" style="position:absolute;margin-left:428.35pt;margin-top:49.45pt;width:479.55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">
                <v:textbox style="mso-fit-shape-to-text:t">
                  <w:txbxContent>
                    <w:p w14:paraId="26021F91" w14:textId="77777777" w:rsidR="00382DB4" w:rsidRPr="00F31623" w:rsidRDefault="00382DB4" w:rsidP="00FD09E7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if the UE is configured by higher layers to receive CSI-RS in the set of 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the UE does not receive the CSI-RS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in the set of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except when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highlight w:val="yellow"/>
                          <w:lang w:val="x-none"/>
                        </w:rPr>
                        <w:t xml:space="preserve">UE is provided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highlight w:val="yellow"/>
                          <w:lang w:val="x-none"/>
                        </w:rPr>
                        <w:t>CO-Duration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highlight w:val="yellow"/>
                        </w:rPr>
                        <w:t>s</w:t>
                      </w:r>
                      <w:proofErr w:type="spellStart"/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highlight w:val="yellow"/>
                          <w:lang w:val="x-none"/>
                        </w:rPr>
                        <w:t>PerCell</w:t>
                      </w:r>
                      <w:proofErr w:type="spellEnd"/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highlight w:val="yellow"/>
                          <w:lang w:val="x-none"/>
                        </w:rPr>
                        <w:t xml:space="preserve">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and the set of symbols of the slot are within the remaining channel occupancy duration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GB" w:eastAsia="ja-JP"/>
        </w:rPr>
        <w:t>If the CO duration field is configured to be present in DCI 2_0, the below text</w:t>
      </w:r>
      <w:r w:rsidR="006106C3">
        <w:rPr>
          <w:lang w:val="en-GB" w:eastAsia="ja-JP"/>
        </w:rPr>
        <w:t xml:space="preserve"> states that the UE cancels the p/</w:t>
      </w:r>
      <w:proofErr w:type="spellStart"/>
      <w:r w:rsidR="006106C3">
        <w:rPr>
          <w:lang w:val="en-GB" w:eastAsia="ja-JP"/>
        </w:rPr>
        <w:t>sp</w:t>
      </w:r>
      <w:proofErr w:type="spellEnd"/>
      <w:r w:rsidR="006106C3">
        <w:rPr>
          <w:lang w:val="en-GB" w:eastAsia="ja-JP"/>
        </w:rPr>
        <w:t xml:space="preserve">-CSI-RS in the set of symbols that are not within the remaining channel occupancy indicated by the CO duration field of a </w:t>
      </w:r>
      <w:r w:rsidR="006106C3" w:rsidRPr="006106C3">
        <w:rPr>
          <w:i/>
          <w:iCs/>
          <w:lang w:val="en-GB" w:eastAsia="ja-JP"/>
        </w:rPr>
        <w:t>previously</w:t>
      </w:r>
      <w:r w:rsidR="006106C3">
        <w:rPr>
          <w:lang w:val="en-GB" w:eastAsia="ja-JP"/>
        </w:rPr>
        <w:t xml:space="preserve"> detected DCI 2_0</w:t>
      </w:r>
      <w:r w:rsidR="00A0589C">
        <w:rPr>
          <w:lang w:val="en-GB" w:eastAsia="ja-JP"/>
        </w:rPr>
        <w:t>.</w:t>
      </w:r>
    </w:p>
    <w:p w14:paraId="3A0E3849" w14:textId="32359724" w:rsidR="00CD4F3E" w:rsidRDefault="00CD4F3E" w:rsidP="00186294">
      <w:pPr>
        <w:jc w:val="both"/>
        <w:rPr>
          <w:lang w:val="en-GB" w:eastAsia="ja-JP"/>
        </w:rPr>
      </w:pPr>
    </w:p>
    <w:p w14:paraId="195CFF16" w14:textId="552336D0" w:rsidR="00A31A4F" w:rsidRDefault="00DB3F15" w:rsidP="00A31A4F">
      <w:pPr>
        <w:rPr>
          <w:lang w:val="en-GB" w:eastAsia="ja-JP"/>
        </w:rPr>
      </w:pPr>
      <w:r w:rsidRPr="00F31623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5887A730" wp14:editId="27FBEE52">
                <wp:simplePos x="0" y="0"/>
                <wp:positionH relativeFrom="margin">
                  <wp:align>right</wp:align>
                </wp:positionH>
                <wp:positionV relativeFrom="paragraph">
                  <wp:posOffset>571887</wp:posOffset>
                </wp:positionV>
                <wp:extent cx="6090285" cy="1404620"/>
                <wp:effectExtent l="0" t="0" r="24765" b="139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6FD8E" w14:textId="77777777" w:rsidR="00382DB4" w:rsidRPr="00F31623" w:rsidRDefault="00382DB4" w:rsidP="00A31A4F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if the UE is configured by higher layers to receive CSI-RS in the set of 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the UE does not receive the CSI-RS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in the set of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except when UE is provided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>CO-Duration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</w:rPr>
                              <w:t>s</w:t>
                            </w:r>
                            <w:proofErr w:type="spellStart"/>
                            <w:r w:rsidRPr="00F3162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>PerCell</w:t>
                            </w:r>
                            <w:proofErr w:type="spellEnd"/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and the set of symbols of the slot are within the remaining channel occupancy duration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87A730" id="_x0000_s1031" type="#_x0000_t202" style="position:absolute;margin-left:428.35pt;margin-top:45.05pt;width:479.55pt;height:110.6pt;z-index:251658245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">
                <v:textbox style="mso-fit-shape-to-text:t">
                  <w:txbxContent>
                    <w:p w14:paraId="6CC6FD8E" w14:textId="77777777" w:rsidR="00382DB4" w:rsidRPr="00F31623" w:rsidRDefault="00382DB4" w:rsidP="00A31A4F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if the UE is configured by higher layers to receive CSI-RS in the set of 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the UE does not receive the CSI-RS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in the set of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except when UE is provided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x-none"/>
                        </w:rPr>
                        <w:t>CO-Duration</w:t>
                      </w:r>
                      <w:r w:rsidRPr="00F3162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</w:rPr>
                        <w:t>s</w:t>
                      </w:r>
                      <w:proofErr w:type="spellStart"/>
                      <w:r w:rsidRPr="00F3162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x-none"/>
                        </w:rPr>
                        <w:t>PerCell</w:t>
                      </w:r>
                      <w:proofErr w:type="spellEnd"/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and the set of symbols of the slot are within the remaining channel occupancy duration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1A4F">
        <w:rPr>
          <w:lang w:val="en-GB" w:eastAsia="ja-JP"/>
        </w:rPr>
        <w:t>If the CO duration field of DCI 2_0 is NOT configured to be present in in DCI 2_0, the below text states that the UE cancels the p/</w:t>
      </w:r>
      <w:proofErr w:type="spellStart"/>
      <w:r w:rsidR="00A31A4F">
        <w:rPr>
          <w:lang w:val="en-GB" w:eastAsia="ja-JP"/>
        </w:rPr>
        <w:t>sp</w:t>
      </w:r>
      <w:proofErr w:type="spellEnd"/>
      <w:r w:rsidR="00A31A4F">
        <w:rPr>
          <w:lang w:val="en-GB" w:eastAsia="ja-JP"/>
        </w:rPr>
        <w:t>-CSI-RS reception</w:t>
      </w:r>
      <w:r>
        <w:rPr>
          <w:lang w:val="en-GB" w:eastAsia="ja-JP"/>
        </w:rPr>
        <w:t xml:space="preserve"> (unless a </w:t>
      </w:r>
      <w:r w:rsidRPr="00DB3F15">
        <w:rPr>
          <w:i/>
          <w:iCs/>
          <w:lang w:val="en-GB" w:eastAsia="ja-JP"/>
        </w:rPr>
        <w:t>previously</w:t>
      </w:r>
      <w:r>
        <w:rPr>
          <w:lang w:val="en-GB" w:eastAsia="ja-JP"/>
        </w:rPr>
        <w:t xml:space="preserve"> detected DCI field indicates the set of symbols as 'D').</w:t>
      </w:r>
    </w:p>
    <w:p w14:paraId="65813CAC" w14:textId="0EDA3CAC" w:rsidR="00105DF8" w:rsidRDefault="00105DF8" w:rsidP="001B1C40">
      <w:pPr>
        <w:rPr>
          <w:lang w:val="en-GB" w:eastAsia="ja-JP"/>
        </w:rPr>
      </w:pPr>
    </w:p>
    <w:p w14:paraId="6556582A" w14:textId="0DD5B3B2" w:rsidR="0059587A" w:rsidRDefault="0059587A" w:rsidP="0059587A">
      <w:pPr>
        <w:pStyle w:val="Heading2"/>
      </w:pPr>
      <w:r>
        <w:t>2.2</w:t>
      </w:r>
      <w:r>
        <w:tab/>
        <w:t>Discussion</w:t>
      </w:r>
    </w:p>
    <w:p w14:paraId="35F7E99D" w14:textId="35AA7964" w:rsidR="00D360CD" w:rsidRDefault="00B71E6D" w:rsidP="001906E2">
      <w:pPr>
        <w:jc w:val="both"/>
        <w:rPr>
          <w:lang w:val="en-GB" w:eastAsia="ja-JP"/>
        </w:rPr>
      </w:pPr>
      <w:r>
        <w:rPr>
          <w:rFonts w:cs="Arial"/>
          <w:szCs w:val="20"/>
          <w:lang w:val="en-GB" w:eastAsia="ja-JP"/>
        </w:rPr>
        <w:t>As mentioned above, issues related to Questions 2,</w:t>
      </w:r>
      <w:r w:rsidR="00965AC4">
        <w:rPr>
          <w:rFonts w:cs="Arial"/>
          <w:szCs w:val="20"/>
          <w:lang w:val="en-GB" w:eastAsia="ja-JP"/>
        </w:rPr>
        <w:t xml:space="preserve"> </w:t>
      </w:r>
      <w:r>
        <w:rPr>
          <w:rFonts w:cs="Arial"/>
          <w:szCs w:val="20"/>
          <w:lang w:val="en-GB" w:eastAsia="ja-JP"/>
        </w:rPr>
        <w:t xml:space="preserve">3, and 4 in the RAN4 LS have been discussed in </w:t>
      </w:r>
      <w:r w:rsidR="00D360CD">
        <w:rPr>
          <w:rFonts w:cs="Arial"/>
          <w:szCs w:val="20"/>
          <w:lang w:val="en-GB" w:eastAsia="ja-JP"/>
        </w:rPr>
        <w:t>two</w:t>
      </w:r>
      <w:r>
        <w:rPr>
          <w:rFonts w:cs="Arial"/>
          <w:szCs w:val="20"/>
          <w:lang w:val="en-GB" w:eastAsia="ja-JP"/>
        </w:rPr>
        <w:t xml:space="preserve"> meetings within the NR-U maintenance agenda item (AI 7.2.2) and for </w:t>
      </w:r>
      <w:r w:rsidR="00D360CD">
        <w:rPr>
          <w:rFonts w:cs="Arial"/>
          <w:szCs w:val="20"/>
          <w:lang w:val="en-GB" w:eastAsia="ja-JP"/>
        </w:rPr>
        <w:t>another</w:t>
      </w:r>
      <w:r>
        <w:rPr>
          <w:rFonts w:cs="Arial"/>
          <w:szCs w:val="20"/>
          <w:lang w:val="en-GB" w:eastAsia="ja-JP"/>
        </w:rPr>
        <w:t xml:space="preserve"> meeting under the Rel-15 </w:t>
      </w:r>
      <w:r w:rsidR="00965AC4">
        <w:rPr>
          <w:rFonts w:cs="Arial"/>
          <w:szCs w:val="20"/>
          <w:lang w:val="en-GB" w:eastAsia="ja-JP"/>
        </w:rPr>
        <w:t>maintenance</w:t>
      </w:r>
      <w:r>
        <w:rPr>
          <w:rFonts w:cs="Arial"/>
          <w:szCs w:val="20"/>
          <w:lang w:val="en-GB" w:eastAsia="ja-JP"/>
        </w:rPr>
        <w:t xml:space="preserve"> agenda item (AI 7.1). The discussion </w:t>
      </w:r>
      <w:r>
        <w:rPr>
          <w:lang w:val="en-GB" w:eastAsia="ja-JP"/>
        </w:rPr>
        <w:t xml:space="preserve">point was on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on PDCCH monitoring for the "being activated" </w:t>
      </w:r>
      <w:proofErr w:type="spellStart"/>
      <w:r>
        <w:rPr>
          <w:lang w:val="en-GB" w:eastAsia="ja-JP"/>
        </w:rPr>
        <w:t>SCell</w:t>
      </w:r>
      <w:proofErr w:type="spellEnd"/>
      <w:r w:rsidR="00D360CD">
        <w:rPr>
          <w:lang w:val="en-GB" w:eastAsia="ja-JP"/>
        </w:rPr>
        <w:t>, since the cancellation rules depend on the following:</w:t>
      </w:r>
    </w:p>
    <w:p w14:paraId="01F31EC1" w14:textId="5BD50901" w:rsidR="00D360CD" w:rsidRPr="0059587A" w:rsidRDefault="00D360CD" w:rsidP="00D360CD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  <w:lang w:val="en-GB" w:eastAsia="ja-JP"/>
        </w:rPr>
      </w:pPr>
      <w:r w:rsidRPr="0059587A">
        <w:rPr>
          <w:rFonts w:ascii="Arial" w:hAnsi="Arial" w:cs="Arial"/>
          <w:sz w:val="20"/>
          <w:szCs w:val="20"/>
          <w:lang w:val="en-GB" w:eastAsia="ja-JP"/>
        </w:rPr>
        <w:t>DCI that trigger</w:t>
      </w:r>
      <w:r>
        <w:rPr>
          <w:rFonts w:ascii="Arial" w:hAnsi="Arial" w:cs="Arial"/>
          <w:sz w:val="20"/>
          <w:szCs w:val="20"/>
          <w:lang w:val="en-GB" w:eastAsia="ja-JP"/>
        </w:rPr>
        <w:t>ing</w:t>
      </w:r>
      <w:r w:rsidRPr="0059587A">
        <w:rPr>
          <w:rFonts w:ascii="Arial" w:hAnsi="Arial" w:cs="Arial"/>
          <w:sz w:val="20"/>
          <w:szCs w:val="20"/>
          <w:lang w:val="en-GB" w:eastAsia="ja-JP"/>
        </w:rPr>
        <w:t xml:space="preserve"> ap-CSI-RS for the </w:t>
      </w:r>
      <w:proofErr w:type="spellStart"/>
      <w:r w:rsidRPr="0059587A">
        <w:rPr>
          <w:rFonts w:ascii="Arial" w:hAnsi="Arial" w:cs="Arial"/>
          <w:sz w:val="20"/>
          <w:szCs w:val="20"/>
          <w:lang w:val="en-GB" w:eastAsia="ja-JP"/>
        </w:rPr>
        <w:t>SCell</w:t>
      </w:r>
      <w:proofErr w:type="spellEnd"/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59587A">
        <w:rPr>
          <w:rFonts w:ascii="Arial" w:hAnsi="Arial" w:cs="Arial"/>
          <w:sz w:val="20"/>
          <w:szCs w:val="20"/>
          <w:lang w:val="en-GB" w:eastAsia="ja-JP"/>
        </w:rPr>
        <w:t>or schedul</w:t>
      </w:r>
      <w:r>
        <w:rPr>
          <w:rFonts w:ascii="Arial" w:hAnsi="Arial" w:cs="Arial"/>
          <w:sz w:val="20"/>
          <w:szCs w:val="20"/>
          <w:lang w:val="en-GB" w:eastAsia="ja-JP"/>
        </w:rPr>
        <w:t>ing</w:t>
      </w:r>
      <w:r w:rsidRPr="0059587A">
        <w:rPr>
          <w:rFonts w:ascii="Arial" w:hAnsi="Arial" w:cs="Arial"/>
          <w:sz w:val="20"/>
          <w:szCs w:val="20"/>
          <w:lang w:val="en-GB" w:eastAsia="ja-JP"/>
        </w:rPr>
        <w:t xml:space="preserve"> PDSCH for the </w:t>
      </w:r>
      <w:proofErr w:type="spellStart"/>
      <w:r w:rsidRPr="0059587A">
        <w:rPr>
          <w:rFonts w:ascii="Arial" w:hAnsi="Arial" w:cs="Arial"/>
          <w:sz w:val="20"/>
          <w:szCs w:val="20"/>
          <w:lang w:val="en-GB" w:eastAsia="ja-JP"/>
        </w:rPr>
        <w:t>SCell</w:t>
      </w:r>
      <w:proofErr w:type="spellEnd"/>
      <w:r>
        <w:rPr>
          <w:rFonts w:ascii="Arial" w:hAnsi="Arial" w:cs="Arial"/>
          <w:sz w:val="20"/>
          <w:szCs w:val="20"/>
          <w:lang w:val="en-GB" w:eastAsia="ja-JP"/>
        </w:rPr>
        <w:t xml:space="preserve"> (Question 2)</w:t>
      </w:r>
    </w:p>
    <w:p w14:paraId="66EF9313" w14:textId="77777777" w:rsidR="00D360CD" w:rsidRPr="0059587A" w:rsidRDefault="00D360CD" w:rsidP="00D360CD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  <w:lang w:val="en-GB" w:eastAsia="ja-JP"/>
        </w:rPr>
      </w:pPr>
      <w:r w:rsidRPr="0059587A">
        <w:rPr>
          <w:rFonts w:ascii="Arial" w:hAnsi="Arial" w:cs="Arial"/>
          <w:sz w:val="20"/>
          <w:szCs w:val="20"/>
          <w:lang w:val="en-GB" w:eastAsia="ja-JP"/>
        </w:rPr>
        <w:t>DCI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2_0</w:t>
      </w:r>
      <w:r w:rsidRPr="0059587A">
        <w:rPr>
          <w:rFonts w:ascii="Arial" w:hAnsi="Arial" w:cs="Arial"/>
          <w:sz w:val="20"/>
          <w:szCs w:val="20"/>
          <w:lang w:val="en-GB" w:eastAsia="ja-JP"/>
        </w:rPr>
        <w:t xml:space="preserve"> that indicates remaining channel occupancy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for the </w:t>
      </w:r>
      <w:proofErr w:type="spellStart"/>
      <w:r>
        <w:rPr>
          <w:rFonts w:ascii="Arial" w:hAnsi="Arial" w:cs="Arial"/>
          <w:sz w:val="20"/>
          <w:szCs w:val="20"/>
          <w:lang w:val="en-GB" w:eastAsia="ja-JP"/>
        </w:rPr>
        <w:t>SCell</w:t>
      </w:r>
      <w:proofErr w:type="spellEnd"/>
      <w:r w:rsidRPr="0059587A">
        <w:rPr>
          <w:rFonts w:ascii="Arial" w:hAnsi="Arial" w:cs="Arial"/>
          <w:sz w:val="20"/>
          <w:szCs w:val="20"/>
          <w:lang w:val="en-GB" w:eastAsia="ja-JP"/>
        </w:rPr>
        <w:t>, either via the CO duration field (if configured) or the SFI field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(Questions 3 and 4)</w:t>
      </w:r>
    </w:p>
    <w:p w14:paraId="71C1B359" w14:textId="77777777" w:rsidR="00D360CD" w:rsidRDefault="00D360CD" w:rsidP="001906E2">
      <w:pPr>
        <w:jc w:val="both"/>
        <w:rPr>
          <w:lang w:val="en-GB" w:eastAsia="ja-JP"/>
        </w:rPr>
      </w:pPr>
    </w:p>
    <w:p w14:paraId="588844AE" w14:textId="2F7B70E0" w:rsidR="00B71E6D" w:rsidRDefault="00457C62" w:rsidP="001906E2">
      <w:pPr>
        <w:jc w:val="both"/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In the most recent meeting where this was discussed in Rel-15 </w:t>
      </w:r>
      <w:r w:rsidR="001D179B">
        <w:rPr>
          <w:lang w:val="en-GB" w:eastAsia="ja-JP"/>
        </w:rPr>
        <w:t>maintenance</w:t>
      </w:r>
      <w:r>
        <w:rPr>
          <w:lang w:val="en-GB" w:eastAsia="ja-JP"/>
        </w:rPr>
        <w:t xml:space="preserve">, it was suggested to formulate and agree upon several </w:t>
      </w:r>
      <w:r w:rsidR="00D360CD">
        <w:rPr>
          <w:lang w:val="en-GB" w:eastAsia="ja-JP"/>
        </w:rPr>
        <w:t xml:space="preserve">different </w:t>
      </w:r>
      <w:r>
        <w:rPr>
          <w:lang w:val="en-GB" w:eastAsia="ja-JP"/>
        </w:rPr>
        <w:t xml:space="preserve">conclusions (see FL summary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_Ref86475461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).</w:t>
      </w:r>
      <w:r w:rsidR="00171B5C">
        <w:rPr>
          <w:rFonts w:cs="Arial"/>
          <w:szCs w:val="20"/>
          <w:lang w:val="en-GB" w:eastAsia="ja-JP"/>
        </w:rPr>
        <w:t xml:space="preserve"> </w:t>
      </w:r>
      <w:r w:rsidR="00D360CD">
        <w:rPr>
          <w:rFonts w:cs="Arial"/>
          <w:szCs w:val="20"/>
          <w:lang w:val="en-GB" w:eastAsia="ja-JP"/>
        </w:rPr>
        <w:t>In our view, it is not acceptable to draw such conclusion</w:t>
      </w:r>
      <w:r w:rsidR="00965AC4">
        <w:rPr>
          <w:rFonts w:cs="Arial"/>
          <w:szCs w:val="20"/>
          <w:lang w:val="en-GB" w:eastAsia="ja-JP"/>
        </w:rPr>
        <w:t>s</w:t>
      </w:r>
      <w:r w:rsidR="00D360CD">
        <w:rPr>
          <w:rFonts w:cs="Arial"/>
          <w:szCs w:val="20"/>
          <w:lang w:val="en-GB" w:eastAsia="ja-JP"/>
        </w:rPr>
        <w:t xml:space="preserve"> since they all touch on Rel-15 </w:t>
      </w:r>
      <w:proofErr w:type="spellStart"/>
      <w:r w:rsidR="00D360CD">
        <w:rPr>
          <w:rFonts w:cs="Arial"/>
          <w:szCs w:val="20"/>
          <w:lang w:val="en-GB" w:eastAsia="ja-JP"/>
        </w:rPr>
        <w:t>behavior</w:t>
      </w:r>
      <w:proofErr w:type="spellEnd"/>
      <w:r w:rsidR="00D360CD">
        <w:rPr>
          <w:rFonts w:cs="Arial"/>
          <w:szCs w:val="20"/>
          <w:lang w:val="en-GB" w:eastAsia="ja-JP"/>
        </w:rPr>
        <w:t xml:space="preserve"> on CSI-RS reception after the </w:t>
      </w:r>
      <w:proofErr w:type="spellStart"/>
      <w:r w:rsidR="00D360CD">
        <w:rPr>
          <w:rFonts w:cs="Arial"/>
          <w:szCs w:val="20"/>
          <w:lang w:val="en-GB" w:eastAsia="ja-JP"/>
        </w:rPr>
        <w:t>SCell</w:t>
      </w:r>
      <w:proofErr w:type="spellEnd"/>
      <w:r w:rsidR="00D360CD">
        <w:rPr>
          <w:rFonts w:cs="Arial"/>
          <w:szCs w:val="20"/>
          <w:lang w:val="en-GB" w:eastAsia="ja-JP"/>
        </w:rPr>
        <w:t xml:space="preserve"> becomes active for the purposes of CSI reporting (after slot n + k), even if the UE reports out-of-range CSI.</w:t>
      </w:r>
      <w:r w:rsidR="00171B5C">
        <w:rPr>
          <w:rFonts w:cs="Arial"/>
          <w:szCs w:val="20"/>
          <w:lang w:val="en-GB" w:eastAsia="ja-JP"/>
        </w:rPr>
        <w:t xml:space="preserve"> </w:t>
      </w:r>
      <w:r w:rsidR="00173D81">
        <w:rPr>
          <w:rFonts w:cs="Arial"/>
          <w:szCs w:val="20"/>
          <w:lang w:val="en-GB" w:eastAsia="ja-JP"/>
        </w:rPr>
        <w:t>T</w:t>
      </w:r>
      <w:r w:rsidR="001D179B">
        <w:rPr>
          <w:rFonts w:cs="Arial"/>
          <w:szCs w:val="20"/>
          <w:lang w:val="en-GB" w:eastAsia="ja-JP"/>
        </w:rPr>
        <w:t>here</w:t>
      </w:r>
      <w:r w:rsidR="00171B5C">
        <w:rPr>
          <w:rFonts w:cs="Arial"/>
          <w:szCs w:val="20"/>
          <w:lang w:val="en-GB" w:eastAsia="ja-JP"/>
        </w:rPr>
        <w:t xml:space="preserve"> are already working CA implementations in the field</w:t>
      </w:r>
      <w:r w:rsidR="001D179B">
        <w:rPr>
          <w:rFonts w:cs="Arial"/>
          <w:szCs w:val="20"/>
          <w:lang w:val="en-GB" w:eastAsia="ja-JP"/>
        </w:rPr>
        <w:t xml:space="preserve"> based on Rel-15 specifications, and non-backwards compatible changes/conclusions should be avoided.</w:t>
      </w:r>
    </w:p>
    <w:p w14:paraId="669EA942" w14:textId="17F8005A" w:rsidR="001906E2" w:rsidRDefault="003E7D2D" w:rsidP="001906E2">
      <w:pPr>
        <w:jc w:val="both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In our view, given that these issues have been discussed for 3 meetings now, RAN1 should not spend more time on this. Hence, we see only two options for moving forward: (1) Accept that there is no consensus </w:t>
      </w:r>
      <w:r w:rsidR="001D179B">
        <w:rPr>
          <w:rFonts w:cs="Arial"/>
          <w:szCs w:val="20"/>
          <w:lang w:val="en-GB" w:eastAsia="ja-JP"/>
        </w:rPr>
        <w:t xml:space="preserve">for response to Q2, 3, and 4, </w:t>
      </w:r>
      <w:r>
        <w:rPr>
          <w:rFonts w:cs="Arial"/>
          <w:szCs w:val="20"/>
          <w:lang w:val="en-GB" w:eastAsia="ja-JP"/>
        </w:rPr>
        <w:t xml:space="preserve">in which case the status of the previous reply to the RAN4 LS is unchanged (no consensus on Q2, 3, and 4), or (2) </w:t>
      </w:r>
      <w:r w:rsidR="00173D81">
        <w:rPr>
          <w:rFonts w:cs="Arial"/>
          <w:szCs w:val="20"/>
          <w:lang w:val="en-GB" w:eastAsia="ja-JP"/>
        </w:rPr>
        <w:t>Respond to RAN4</w:t>
      </w:r>
      <w:r>
        <w:rPr>
          <w:rFonts w:cs="Arial"/>
          <w:szCs w:val="20"/>
          <w:lang w:val="en-GB" w:eastAsia="ja-JP"/>
        </w:rPr>
        <w:t xml:space="preserve"> that </w:t>
      </w:r>
      <w:r w:rsidR="00173D81">
        <w:rPr>
          <w:rFonts w:cs="Arial"/>
          <w:szCs w:val="20"/>
          <w:lang w:val="en-GB" w:eastAsia="ja-JP"/>
        </w:rPr>
        <w:t xml:space="preserve">the </w:t>
      </w:r>
      <w:r>
        <w:rPr>
          <w:rFonts w:cs="Arial"/>
          <w:szCs w:val="20"/>
          <w:lang w:val="en-GB" w:eastAsia="ja-JP"/>
        </w:rPr>
        <w:t xml:space="preserve">currently specified </w:t>
      </w:r>
      <w:proofErr w:type="spellStart"/>
      <w:r>
        <w:rPr>
          <w:rFonts w:cs="Arial"/>
          <w:szCs w:val="20"/>
          <w:lang w:val="en-GB" w:eastAsia="ja-JP"/>
        </w:rPr>
        <w:t>behavior</w:t>
      </w:r>
      <w:proofErr w:type="spellEnd"/>
      <w:r>
        <w:rPr>
          <w:rFonts w:cs="Arial"/>
          <w:szCs w:val="20"/>
          <w:lang w:val="en-GB" w:eastAsia="ja-JP"/>
        </w:rPr>
        <w:t xml:space="preserve"> in 38.213 Section 11.1.1 for p-/</w:t>
      </w:r>
      <w:proofErr w:type="spellStart"/>
      <w:r>
        <w:rPr>
          <w:rFonts w:cs="Arial"/>
          <w:szCs w:val="20"/>
          <w:lang w:val="en-GB" w:eastAsia="ja-JP"/>
        </w:rPr>
        <w:t>sp</w:t>
      </w:r>
      <w:proofErr w:type="spellEnd"/>
      <w:r>
        <w:rPr>
          <w:rFonts w:cs="Arial"/>
          <w:szCs w:val="20"/>
          <w:lang w:val="en-GB" w:eastAsia="ja-JP"/>
        </w:rPr>
        <w:t xml:space="preserve">-CSI-RS cancellation / validation applies to an </w:t>
      </w:r>
      <w:proofErr w:type="spellStart"/>
      <w:r>
        <w:rPr>
          <w:rFonts w:cs="Arial"/>
          <w:szCs w:val="20"/>
          <w:lang w:val="en-GB" w:eastAsia="ja-JP"/>
        </w:rPr>
        <w:t>SCell</w:t>
      </w:r>
      <w:proofErr w:type="spellEnd"/>
      <w:r>
        <w:rPr>
          <w:rFonts w:cs="Arial"/>
          <w:szCs w:val="20"/>
          <w:lang w:val="en-GB" w:eastAsia="ja-JP"/>
        </w:rPr>
        <w:t xml:space="preserve"> being activated. In other words, we do not support a spec change</w:t>
      </w:r>
      <w:r w:rsidR="00173D81">
        <w:rPr>
          <w:rFonts w:cs="Arial"/>
          <w:szCs w:val="20"/>
          <w:lang w:val="en-GB" w:eastAsia="ja-JP"/>
        </w:rPr>
        <w:t>.</w:t>
      </w:r>
    </w:p>
    <w:p w14:paraId="5D8D74E6" w14:textId="7447426F" w:rsidR="003928D6" w:rsidRDefault="003928D6" w:rsidP="003928D6">
      <w:pPr>
        <w:pStyle w:val="Proposal"/>
        <w:rPr>
          <w:lang w:val="en-GB"/>
        </w:rPr>
      </w:pPr>
      <w:bookmarkStart w:id="1" w:name="_Toc87027450"/>
      <w:r>
        <w:rPr>
          <w:lang w:val="en-GB"/>
        </w:rPr>
        <w:t>RAN1 shoul</w:t>
      </w:r>
      <w:r w:rsidR="003E7D2D">
        <w:rPr>
          <w:lang w:val="en-GB"/>
        </w:rPr>
        <w:t>d</w:t>
      </w:r>
      <w:r>
        <w:rPr>
          <w:lang w:val="en-GB"/>
        </w:rPr>
        <w:t xml:space="preserve"> conclude on one of the following two options:</w:t>
      </w:r>
      <w:bookmarkEnd w:id="1"/>
    </w:p>
    <w:p w14:paraId="7705BECC" w14:textId="0B7D3D97" w:rsidR="003928D6" w:rsidRDefault="003928D6" w:rsidP="003928D6">
      <w:pPr>
        <w:pStyle w:val="Proposal"/>
        <w:numPr>
          <w:ilvl w:val="0"/>
          <w:numId w:val="38"/>
        </w:numPr>
        <w:tabs>
          <w:tab w:val="clear" w:pos="1304"/>
          <w:tab w:val="clear" w:pos="1701"/>
        </w:tabs>
        <w:ind w:left="2430" w:hanging="360"/>
        <w:rPr>
          <w:lang w:val="en-GB"/>
        </w:rPr>
      </w:pPr>
      <w:bookmarkStart w:id="2" w:name="_Toc87027451"/>
      <w:r>
        <w:rPr>
          <w:lang w:val="en-GB"/>
        </w:rPr>
        <w:lastRenderedPageBreak/>
        <w:t xml:space="preserve">Option 1: There is no consensus in RAN1 on </w:t>
      </w:r>
      <w:r w:rsidR="001D179B">
        <w:rPr>
          <w:lang w:val="en-GB"/>
        </w:rPr>
        <w:t xml:space="preserve">response to </w:t>
      </w:r>
      <w:r>
        <w:rPr>
          <w:lang w:val="en-GB"/>
        </w:rPr>
        <w:t>Questions 2, 3, and 4 in the RAN4 LS</w:t>
      </w:r>
      <w:bookmarkEnd w:id="2"/>
    </w:p>
    <w:p w14:paraId="42F25E9F" w14:textId="111090C1" w:rsidR="0059587A" w:rsidRDefault="003928D6" w:rsidP="003928D6">
      <w:pPr>
        <w:pStyle w:val="Proposal"/>
        <w:numPr>
          <w:ilvl w:val="0"/>
          <w:numId w:val="38"/>
        </w:numPr>
        <w:tabs>
          <w:tab w:val="clear" w:pos="1304"/>
          <w:tab w:val="clear" w:pos="1701"/>
        </w:tabs>
        <w:ind w:left="2430" w:hanging="360"/>
        <w:rPr>
          <w:lang w:val="en-GB"/>
        </w:rPr>
      </w:pPr>
      <w:bookmarkStart w:id="3" w:name="_Toc87027452"/>
      <w:r>
        <w:rPr>
          <w:lang w:val="en-GB"/>
        </w:rPr>
        <w:t xml:space="preserve">Option 2: </w:t>
      </w:r>
      <w:r w:rsidRPr="003928D6">
        <w:rPr>
          <w:lang w:val="en-GB"/>
        </w:rPr>
        <w:t xml:space="preserve">Provide answers to RAN4 regarding Questions 2, 3, and 4 stating that the currently specified </w:t>
      </w:r>
      <w:proofErr w:type="spellStart"/>
      <w:r w:rsidRPr="003928D6">
        <w:rPr>
          <w:lang w:val="en-GB"/>
        </w:rPr>
        <w:t>behavior</w:t>
      </w:r>
      <w:proofErr w:type="spellEnd"/>
      <w:r w:rsidRPr="003928D6">
        <w:rPr>
          <w:lang w:val="en-GB"/>
        </w:rPr>
        <w:t xml:space="preserve"> in 38.213 Section 11.1.1 for p/</w:t>
      </w:r>
      <w:proofErr w:type="spellStart"/>
      <w:r w:rsidRPr="003928D6">
        <w:rPr>
          <w:lang w:val="en-GB"/>
        </w:rPr>
        <w:t>sp</w:t>
      </w:r>
      <w:proofErr w:type="spellEnd"/>
      <w:r w:rsidRPr="003928D6">
        <w:rPr>
          <w:lang w:val="en-GB"/>
        </w:rPr>
        <w:t xml:space="preserve">-CSI-RS cancellation / validation </w:t>
      </w:r>
      <w:r w:rsidR="00173D81">
        <w:rPr>
          <w:lang w:val="en-GB"/>
        </w:rPr>
        <w:t>applies</w:t>
      </w:r>
      <w:r w:rsidRPr="003928D6">
        <w:rPr>
          <w:lang w:val="en-GB"/>
        </w:rPr>
        <w:t xml:space="preserve"> to an </w:t>
      </w:r>
      <w:proofErr w:type="spellStart"/>
      <w:r w:rsidRPr="003928D6">
        <w:rPr>
          <w:lang w:val="en-GB"/>
        </w:rPr>
        <w:t>SCell</w:t>
      </w:r>
      <w:proofErr w:type="spellEnd"/>
      <w:r w:rsidRPr="003928D6">
        <w:rPr>
          <w:lang w:val="en-GB"/>
        </w:rPr>
        <w:t xml:space="preserve"> being activated.</w:t>
      </w:r>
      <w:bookmarkEnd w:id="3"/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77777777" w:rsidR="00A92264" w:rsidRDefault="00A92264" w:rsidP="00A9226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9F3540B" w14:textId="72912873" w:rsidR="00173D81" w:rsidRDefault="00A922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7027450" w:history="1">
        <w:r w:rsidR="00173D81" w:rsidRPr="00784FF5">
          <w:rPr>
            <w:rStyle w:val="Hyperlink"/>
            <w:noProof/>
            <w:lang w:val="en-GB"/>
          </w:rPr>
          <w:t>Proposal 1</w:t>
        </w:r>
        <w:r w:rsidR="00173D81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173D81" w:rsidRPr="00784FF5">
          <w:rPr>
            <w:rStyle w:val="Hyperlink"/>
            <w:noProof/>
            <w:lang w:val="en-GB"/>
          </w:rPr>
          <w:t>RAN1 should conclude on one of the following two options:</w:t>
        </w:r>
      </w:hyperlink>
    </w:p>
    <w:p w14:paraId="26EBFB85" w14:textId="642BF713" w:rsidR="00173D81" w:rsidRDefault="00E05EC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87027451" w:history="1">
        <w:r w:rsidR="00173D81" w:rsidRPr="00784FF5">
          <w:rPr>
            <w:rStyle w:val="Hyperlink"/>
            <w:rFonts w:ascii="Symbol" w:hAnsi="Symbol"/>
            <w:noProof/>
            <w:lang w:val="en-GB"/>
          </w:rPr>
          <w:t></w:t>
        </w:r>
        <w:r w:rsidR="00173D81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173D81" w:rsidRPr="00784FF5">
          <w:rPr>
            <w:rStyle w:val="Hyperlink"/>
            <w:noProof/>
            <w:lang w:val="en-GB"/>
          </w:rPr>
          <w:t>Option 1: There is no consensus in RAN1 on response to Questions 2, 3, and 4 in the RAN4 LS</w:t>
        </w:r>
      </w:hyperlink>
    </w:p>
    <w:p w14:paraId="461CE8C5" w14:textId="291A8458" w:rsidR="00173D81" w:rsidRDefault="00E05EC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87027452" w:history="1">
        <w:r w:rsidR="00173D81" w:rsidRPr="00784FF5">
          <w:rPr>
            <w:rStyle w:val="Hyperlink"/>
            <w:rFonts w:ascii="Symbol" w:hAnsi="Symbol"/>
            <w:noProof/>
            <w:lang w:val="en-GB"/>
          </w:rPr>
          <w:t></w:t>
        </w:r>
        <w:r w:rsidR="00173D81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173D81" w:rsidRPr="00784FF5">
          <w:rPr>
            <w:rStyle w:val="Hyperlink"/>
            <w:noProof/>
            <w:lang w:val="en-GB"/>
          </w:rPr>
          <w:t>Option 2: Provide answers to RAN4 regarding Questions 2, 3, and 4 stating that the currently specified behavior in 38.213 Section 11.1.1 for p/sp-CSI-RS cancellation / validation aplies to an SCell being activated.</w:t>
        </w:r>
      </w:hyperlink>
    </w:p>
    <w:p w14:paraId="5050A0A6" w14:textId="5E1AA408" w:rsidR="00A92264" w:rsidRDefault="00A92264" w:rsidP="00A92264">
      <w:pPr>
        <w:rPr>
          <w:b/>
          <w:bCs/>
        </w:rPr>
      </w:pPr>
      <w:r>
        <w:rPr>
          <w:b/>
          <w:bCs/>
        </w:rPr>
        <w:fldChar w:fldCharType="end"/>
      </w:r>
    </w:p>
    <w:p w14:paraId="0EB8BEDE" w14:textId="5EC0B29C" w:rsidR="00BF4EDD" w:rsidRDefault="00BF4EDD" w:rsidP="00BF4EDD">
      <w:pPr>
        <w:pStyle w:val="Heading1"/>
      </w:pPr>
      <w:r>
        <w:t>References</w:t>
      </w:r>
    </w:p>
    <w:p w14:paraId="0C36EF59" w14:textId="01C5C4E2" w:rsidR="00105DF8" w:rsidRDefault="00105DF8" w:rsidP="00105DF8">
      <w:pPr>
        <w:pStyle w:val="Reference"/>
      </w:pPr>
      <w:bookmarkStart w:id="4" w:name="_Ref53759078"/>
      <w:bookmarkStart w:id="5" w:name="_Ref174151459"/>
      <w:bookmarkStart w:id="6" w:name="_Ref189809556"/>
      <w:r w:rsidRPr="00105DF8">
        <w:t>R1-2100008</w:t>
      </w:r>
      <w:r>
        <w:t>, "</w:t>
      </w:r>
      <w:r w:rsidRPr="00105DF8">
        <w:t xml:space="preserve"> LS on measuring CSI-RS during </w:t>
      </w:r>
      <w:proofErr w:type="spellStart"/>
      <w:r w:rsidRPr="00105DF8">
        <w:t>SCell</w:t>
      </w:r>
      <w:proofErr w:type="spellEnd"/>
      <w:r w:rsidRPr="00105DF8">
        <w:t xml:space="preserve"> activation</w:t>
      </w:r>
      <w:r>
        <w:t>," RAN1#104-e, January 2021.</w:t>
      </w:r>
      <w:bookmarkEnd w:id="4"/>
    </w:p>
    <w:p w14:paraId="1B1ED025" w14:textId="153EF979" w:rsidR="006747DD" w:rsidRDefault="006747DD" w:rsidP="00105DF8">
      <w:pPr>
        <w:pStyle w:val="Reference"/>
      </w:pPr>
      <w:bookmarkStart w:id="7" w:name="_Ref68524058"/>
      <w:r>
        <w:t>R1-2102011, "</w:t>
      </w:r>
      <w:r w:rsidRPr="006747DD">
        <w:t xml:space="preserve">Reply LS on measuring CSI-RS during </w:t>
      </w:r>
      <w:proofErr w:type="spellStart"/>
      <w:r w:rsidRPr="006747DD">
        <w:t>SCell</w:t>
      </w:r>
      <w:proofErr w:type="spellEnd"/>
      <w:r w:rsidRPr="006747DD">
        <w:t xml:space="preserve"> activation</w:t>
      </w:r>
      <w:r>
        <w:t>," RAN1#104-e, January 2021.</w:t>
      </w:r>
      <w:bookmarkEnd w:id="7"/>
    </w:p>
    <w:p w14:paraId="2190E470" w14:textId="13EBED33" w:rsidR="00BF4EDD" w:rsidRPr="00457C62" w:rsidRDefault="005B3D6E" w:rsidP="00BF4EDD">
      <w:pPr>
        <w:pStyle w:val="Reference"/>
      </w:pPr>
      <w:bookmarkStart w:id="8" w:name="_Ref86475461"/>
      <w:r>
        <w:t>R1-2108413, "</w:t>
      </w:r>
      <w:r w:rsidRPr="005B3D6E">
        <w:t xml:space="preserve">Summary for discussion [106-e-NR-7.1CRs-06] Issue#11: On the PDCCH monitoring behavior during </w:t>
      </w:r>
      <w:proofErr w:type="spellStart"/>
      <w:r w:rsidRPr="005B3D6E">
        <w:t>SCell</w:t>
      </w:r>
      <w:proofErr w:type="spellEnd"/>
      <w:r w:rsidRPr="005B3D6E">
        <w:t xml:space="preserve"> activation</w:t>
      </w:r>
      <w:r>
        <w:t>," RAN1#106-e, August 2021.</w:t>
      </w:r>
      <w:bookmarkEnd w:id="8"/>
      <w:bookmarkEnd w:id="5"/>
      <w:bookmarkEnd w:id="6"/>
    </w:p>
    <w:sectPr w:rsidR="00BF4EDD" w:rsidRPr="00457C6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7D35E" w14:textId="77777777" w:rsidR="00382DB4" w:rsidRDefault="00382DB4">
      <w:r>
        <w:separator/>
      </w:r>
    </w:p>
  </w:endnote>
  <w:endnote w:type="continuationSeparator" w:id="0">
    <w:p w14:paraId="044AE282" w14:textId="77777777" w:rsidR="00382DB4" w:rsidRDefault="00382DB4">
      <w:r>
        <w:continuationSeparator/>
      </w:r>
    </w:p>
  </w:endnote>
  <w:endnote w:type="continuationNotice" w:id="1">
    <w:p w14:paraId="049F388E" w14:textId="77777777" w:rsidR="00382DB4" w:rsidRDefault="00382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382DB4" w:rsidRDefault="00382D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AEF93" w14:textId="77777777" w:rsidR="00382DB4" w:rsidRDefault="00382DB4">
      <w:r>
        <w:separator/>
      </w:r>
    </w:p>
  </w:footnote>
  <w:footnote w:type="continuationSeparator" w:id="0">
    <w:p w14:paraId="4CC24020" w14:textId="77777777" w:rsidR="00382DB4" w:rsidRDefault="00382DB4">
      <w:r>
        <w:continuationSeparator/>
      </w:r>
    </w:p>
  </w:footnote>
  <w:footnote w:type="continuationNotice" w:id="1">
    <w:p w14:paraId="7C25FF45" w14:textId="77777777" w:rsidR="00382DB4" w:rsidRDefault="00382D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382DB4" w:rsidRDefault="00382D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A5D73"/>
    <w:multiLevelType w:val="hybridMultilevel"/>
    <w:tmpl w:val="9F064610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52D16"/>
    <w:multiLevelType w:val="hybridMultilevel"/>
    <w:tmpl w:val="D6680B88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B263ABE"/>
    <w:multiLevelType w:val="hybridMultilevel"/>
    <w:tmpl w:val="AC62C1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7056"/>
    <w:multiLevelType w:val="hybridMultilevel"/>
    <w:tmpl w:val="725491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B4805"/>
    <w:multiLevelType w:val="hybridMultilevel"/>
    <w:tmpl w:val="6E063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B639A8"/>
    <w:multiLevelType w:val="hybridMultilevel"/>
    <w:tmpl w:val="3FC836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D63AB4"/>
    <w:multiLevelType w:val="hybridMultilevel"/>
    <w:tmpl w:val="B63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CB60A5"/>
    <w:multiLevelType w:val="hybridMultilevel"/>
    <w:tmpl w:val="D598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02A4F"/>
    <w:multiLevelType w:val="hybridMultilevel"/>
    <w:tmpl w:val="40E4FAF6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157EC"/>
    <w:multiLevelType w:val="hybridMultilevel"/>
    <w:tmpl w:val="A772434C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C2531"/>
    <w:multiLevelType w:val="hybridMultilevel"/>
    <w:tmpl w:val="019C23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6"/>
  </w:num>
  <w:num w:numId="16">
    <w:abstractNumId w:val="35"/>
  </w:num>
  <w:num w:numId="17">
    <w:abstractNumId w:val="12"/>
  </w:num>
  <w:num w:numId="18">
    <w:abstractNumId w:val="14"/>
  </w:num>
  <w:num w:numId="19">
    <w:abstractNumId w:val="9"/>
  </w:num>
  <w:num w:numId="20">
    <w:abstractNumId w:val="39"/>
  </w:num>
  <w:num w:numId="21">
    <w:abstractNumId w:val="21"/>
  </w:num>
  <w:num w:numId="22">
    <w:abstractNumId w:val="37"/>
  </w:num>
  <w:num w:numId="23">
    <w:abstractNumId w:val="28"/>
  </w:num>
  <w:num w:numId="24">
    <w:abstractNumId w:val="40"/>
  </w:num>
  <w:num w:numId="25">
    <w:abstractNumId w:val="36"/>
  </w:num>
  <w:num w:numId="26">
    <w:abstractNumId w:val="38"/>
  </w:num>
  <w:num w:numId="27">
    <w:abstractNumId w:val="5"/>
  </w:num>
  <w:num w:numId="28">
    <w:abstractNumId w:val="8"/>
  </w:num>
  <w:num w:numId="29">
    <w:abstractNumId w:val="13"/>
  </w:num>
  <w:num w:numId="30">
    <w:abstractNumId w:val="4"/>
  </w:num>
  <w:num w:numId="31">
    <w:abstractNumId w:val="15"/>
  </w:num>
  <w:num w:numId="32">
    <w:abstractNumId w:val="11"/>
  </w:num>
  <w:num w:numId="33">
    <w:abstractNumId w:val="16"/>
  </w:num>
  <w:num w:numId="34">
    <w:abstractNumId w:val="41"/>
  </w:num>
  <w:num w:numId="35">
    <w:abstractNumId w:val="18"/>
  </w:num>
  <w:num w:numId="36">
    <w:abstractNumId w:val="10"/>
  </w:num>
  <w:num w:numId="37">
    <w:abstractNumId w:val="22"/>
  </w:num>
  <w:num w:numId="38">
    <w:abstractNumId w:val="33"/>
  </w:num>
  <w:num w:numId="39">
    <w:abstractNumId w:val="25"/>
  </w:num>
  <w:num w:numId="40">
    <w:abstractNumId w:val="29"/>
  </w:num>
  <w:num w:numId="41">
    <w:abstractNumId w:val="7"/>
  </w:num>
  <w:num w:numId="4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45B"/>
    <w:rsid w:val="00041D0A"/>
    <w:rsid w:val="000422E2"/>
    <w:rsid w:val="00042F22"/>
    <w:rsid w:val="000444EF"/>
    <w:rsid w:val="00052A07"/>
    <w:rsid w:val="000534E3"/>
    <w:rsid w:val="0005606A"/>
    <w:rsid w:val="00057117"/>
    <w:rsid w:val="00057616"/>
    <w:rsid w:val="000616E7"/>
    <w:rsid w:val="0006487E"/>
    <w:rsid w:val="00065E1A"/>
    <w:rsid w:val="00073348"/>
    <w:rsid w:val="0007662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354"/>
    <w:rsid w:val="0009536B"/>
    <w:rsid w:val="000A1B7B"/>
    <w:rsid w:val="000A2D47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611"/>
    <w:rsid w:val="000E1E92"/>
    <w:rsid w:val="000F06D6"/>
    <w:rsid w:val="000F0EB1"/>
    <w:rsid w:val="000F1106"/>
    <w:rsid w:val="000F3BE9"/>
    <w:rsid w:val="000F3F6C"/>
    <w:rsid w:val="000F6DF3"/>
    <w:rsid w:val="001005FF"/>
    <w:rsid w:val="001029BF"/>
    <w:rsid w:val="00105DF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B5C"/>
    <w:rsid w:val="00173A8E"/>
    <w:rsid w:val="00173D81"/>
    <w:rsid w:val="0017502C"/>
    <w:rsid w:val="0018143F"/>
    <w:rsid w:val="00181FF8"/>
    <w:rsid w:val="00185F6B"/>
    <w:rsid w:val="00186294"/>
    <w:rsid w:val="001906E2"/>
    <w:rsid w:val="00190AC1"/>
    <w:rsid w:val="0019341A"/>
    <w:rsid w:val="00197DF9"/>
    <w:rsid w:val="001A1987"/>
    <w:rsid w:val="001A2564"/>
    <w:rsid w:val="001A6173"/>
    <w:rsid w:val="001A6CBA"/>
    <w:rsid w:val="001B0D97"/>
    <w:rsid w:val="001B1C40"/>
    <w:rsid w:val="001B5A5D"/>
    <w:rsid w:val="001C1CE5"/>
    <w:rsid w:val="001C3D2A"/>
    <w:rsid w:val="001D179B"/>
    <w:rsid w:val="001D51BA"/>
    <w:rsid w:val="001D523E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1F0"/>
    <w:rsid w:val="00220600"/>
    <w:rsid w:val="00220FF4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253"/>
    <w:rsid w:val="00241559"/>
    <w:rsid w:val="002435B3"/>
    <w:rsid w:val="002458EB"/>
    <w:rsid w:val="002500C8"/>
    <w:rsid w:val="002522A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920"/>
    <w:rsid w:val="002869B5"/>
    <w:rsid w:val="00286ACD"/>
    <w:rsid w:val="002873CA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E98"/>
    <w:rsid w:val="002C41E6"/>
    <w:rsid w:val="002D071A"/>
    <w:rsid w:val="002D34B2"/>
    <w:rsid w:val="002D48B0"/>
    <w:rsid w:val="002D5B37"/>
    <w:rsid w:val="002D7637"/>
    <w:rsid w:val="002E16FE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0F9F"/>
    <w:rsid w:val="00311702"/>
    <w:rsid w:val="00311E82"/>
    <w:rsid w:val="00313FD6"/>
    <w:rsid w:val="003143BD"/>
    <w:rsid w:val="00315363"/>
    <w:rsid w:val="003203ED"/>
    <w:rsid w:val="003218A0"/>
    <w:rsid w:val="00322C9F"/>
    <w:rsid w:val="00324D23"/>
    <w:rsid w:val="003264BF"/>
    <w:rsid w:val="00331751"/>
    <w:rsid w:val="00333B64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2DB4"/>
    <w:rsid w:val="00385BF0"/>
    <w:rsid w:val="003928D6"/>
    <w:rsid w:val="003939FF"/>
    <w:rsid w:val="00396EFD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3F5"/>
    <w:rsid w:val="003C7806"/>
    <w:rsid w:val="003D109F"/>
    <w:rsid w:val="003D2478"/>
    <w:rsid w:val="003D2A25"/>
    <w:rsid w:val="003D3C45"/>
    <w:rsid w:val="003D5B1F"/>
    <w:rsid w:val="003E15FA"/>
    <w:rsid w:val="003E55E4"/>
    <w:rsid w:val="003E74E3"/>
    <w:rsid w:val="003E7D2D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8A7"/>
    <w:rsid w:val="00413AAC"/>
    <w:rsid w:val="00413E92"/>
    <w:rsid w:val="00421105"/>
    <w:rsid w:val="00422AA4"/>
    <w:rsid w:val="004242F4"/>
    <w:rsid w:val="00427248"/>
    <w:rsid w:val="00434F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57C62"/>
    <w:rsid w:val="00464689"/>
    <w:rsid w:val="004669E2"/>
    <w:rsid w:val="00467AEF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4754"/>
    <w:rsid w:val="004D48DB"/>
    <w:rsid w:val="004D7EBD"/>
    <w:rsid w:val="004E2680"/>
    <w:rsid w:val="004E28F9"/>
    <w:rsid w:val="004E3931"/>
    <w:rsid w:val="004E462E"/>
    <w:rsid w:val="004E56DC"/>
    <w:rsid w:val="004E66AF"/>
    <w:rsid w:val="004E76F4"/>
    <w:rsid w:val="004F0B4E"/>
    <w:rsid w:val="004F0B6C"/>
    <w:rsid w:val="004F13EF"/>
    <w:rsid w:val="004F2078"/>
    <w:rsid w:val="004F4DA3"/>
    <w:rsid w:val="00506557"/>
    <w:rsid w:val="0050677A"/>
    <w:rsid w:val="005108D8"/>
    <w:rsid w:val="005116F9"/>
    <w:rsid w:val="00513AD0"/>
    <w:rsid w:val="005153A7"/>
    <w:rsid w:val="005219CF"/>
    <w:rsid w:val="00534B59"/>
    <w:rsid w:val="00536759"/>
    <w:rsid w:val="00537C62"/>
    <w:rsid w:val="00546970"/>
    <w:rsid w:val="00554E19"/>
    <w:rsid w:val="00556A69"/>
    <w:rsid w:val="0056121F"/>
    <w:rsid w:val="00572505"/>
    <w:rsid w:val="00581D50"/>
    <w:rsid w:val="00582809"/>
    <w:rsid w:val="0058798C"/>
    <w:rsid w:val="005900FA"/>
    <w:rsid w:val="005935A4"/>
    <w:rsid w:val="005948C2"/>
    <w:rsid w:val="0059587A"/>
    <w:rsid w:val="00595DCA"/>
    <w:rsid w:val="0059779B"/>
    <w:rsid w:val="005A209A"/>
    <w:rsid w:val="005A662D"/>
    <w:rsid w:val="005B1409"/>
    <w:rsid w:val="005B35D7"/>
    <w:rsid w:val="005B392A"/>
    <w:rsid w:val="005B3AA3"/>
    <w:rsid w:val="005B3D6E"/>
    <w:rsid w:val="005B6F83"/>
    <w:rsid w:val="005B72D4"/>
    <w:rsid w:val="005C3426"/>
    <w:rsid w:val="005C74FB"/>
    <w:rsid w:val="005D1602"/>
    <w:rsid w:val="005E35D0"/>
    <w:rsid w:val="005E385F"/>
    <w:rsid w:val="005E5B81"/>
    <w:rsid w:val="005F2CB1"/>
    <w:rsid w:val="005F3025"/>
    <w:rsid w:val="005F618C"/>
    <w:rsid w:val="005F70BD"/>
    <w:rsid w:val="0060283C"/>
    <w:rsid w:val="00604F14"/>
    <w:rsid w:val="006106C3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7DD"/>
    <w:rsid w:val="00674CC3"/>
    <w:rsid w:val="00675C72"/>
    <w:rsid w:val="006771F9"/>
    <w:rsid w:val="006776D7"/>
    <w:rsid w:val="0067778A"/>
    <w:rsid w:val="00681003"/>
    <w:rsid w:val="006817C9"/>
    <w:rsid w:val="00683ECE"/>
    <w:rsid w:val="006918CF"/>
    <w:rsid w:val="00695FC2"/>
    <w:rsid w:val="00696949"/>
    <w:rsid w:val="00697052"/>
    <w:rsid w:val="006A3592"/>
    <w:rsid w:val="006A46FB"/>
    <w:rsid w:val="006A5E28"/>
    <w:rsid w:val="006A697B"/>
    <w:rsid w:val="006A7AFF"/>
    <w:rsid w:val="006B1816"/>
    <w:rsid w:val="006B2099"/>
    <w:rsid w:val="006B2575"/>
    <w:rsid w:val="006B456E"/>
    <w:rsid w:val="006B50CF"/>
    <w:rsid w:val="006C03B8"/>
    <w:rsid w:val="006C5EC9"/>
    <w:rsid w:val="006C6059"/>
    <w:rsid w:val="006C7522"/>
    <w:rsid w:val="006D335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C7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361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D95"/>
    <w:rsid w:val="007925EA"/>
    <w:rsid w:val="00793CD8"/>
    <w:rsid w:val="00795C92"/>
    <w:rsid w:val="00796231"/>
    <w:rsid w:val="007A1CB3"/>
    <w:rsid w:val="007A306F"/>
    <w:rsid w:val="007A39C9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44"/>
    <w:rsid w:val="007D50BD"/>
    <w:rsid w:val="007D5901"/>
    <w:rsid w:val="007D7526"/>
    <w:rsid w:val="007E4610"/>
    <w:rsid w:val="007E4715"/>
    <w:rsid w:val="007E4C7C"/>
    <w:rsid w:val="007E505B"/>
    <w:rsid w:val="007E7091"/>
    <w:rsid w:val="00803FAE"/>
    <w:rsid w:val="008052EC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6F5"/>
    <w:rsid w:val="00834C2A"/>
    <w:rsid w:val="008376AC"/>
    <w:rsid w:val="008444E8"/>
    <w:rsid w:val="00844E80"/>
    <w:rsid w:val="00846FE7"/>
    <w:rsid w:val="00854A82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34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149"/>
    <w:rsid w:val="008E065E"/>
    <w:rsid w:val="008E0927"/>
    <w:rsid w:val="008E1909"/>
    <w:rsid w:val="008F1C4E"/>
    <w:rsid w:val="008F1EAB"/>
    <w:rsid w:val="008F33DC"/>
    <w:rsid w:val="008F477F"/>
    <w:rsid w:val="0090138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1F0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AC4"/>
    <w:rsid w:val="00971F08"/>
    <w:rsid w:val="0097603D"/>
    <w:rsid w:val="00976949"/>
    <w:rsid w:val="00980260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DE6"/>
    <w:rsid w:val="009B7E87"/>
    <w:rsid w:val="009C0169"/>
    <w:rsid w:val="009C403E"/>
    <w:rsid w:val="009C65B6"/>
    <w:rsid w:val="009D1D13"/>
    <w:rsid w:val="009D4FF0"/>
    <w:rsid w:val="009D703C"/>
    <w:rsid w:val="009D718F"/>
    <w:rsid w:val="009E068F"/>
    <w:rsid w:val="009E10BD"/>
    <w:rsid w:val="009E14E0"/>
    <w:rsid w:val="009E35DB"/>
    <w:rsid w:val="009E47A3"/>
    <w:rsid w:val="009F01B8"/>
    <w:rsid w:val="009F08F3"/>
    <w:rsid w:val="009F344F"/>
    <w:rsid w:val="00A031D8"/>
    <w:rsid w:val="00A048A8"/>
    <w:rsid w:val="00A04F49"/>
    <w:rsid w:val="00A0589C"/>
    <w:rsid w:val="00A07D91"/>
    <w:rsid w:val="00A13E54"/>
    <w:rsid w:val="00A17F63"/>
    <w:rsid w:val="00A2193B"/>
    <w:rsid w:val="00A2351A"/>
    <w:rsid w:val="00A264A9"/>
    <w:rsid w:val="00A26DCF"/>
    <w:rsid w:val="00A27785"/>
    <w:rsid w:val="00A30187"/>
    <w:rsid w:val="00A31023"/>
    <w:rsid w:val="00A31A4F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264"/>
    <w:rsid w:val="00A92879"/>
    <w:rsid w:val="00A9442A"/>
    <w:rsid w:val="00AA016F"/>
    <w:rsid w:val="00AA1ED6"/>
    <w:rsid w:val="00AA51D6"/>
    <w:rsid w:val="00AA5BA4"/>
    <w:rsid w:val="00AA5BF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D6D"/>
    <w:rsid w:val="00B372AA"/>
    <w:rsid w:val="00B40445"/>
    <w:rsid w:val="00B409E0"/>
    <w:rsid w:val="00B41888"/>
    <w:rsid w:val="00B4226B"/>
    <w:rsid w:val="00B426C0"/>
    <w:rsid w:val="00B42FF8"/>
    <w:rsid w:val="00B45A52"/>
    <w:rsid w:val="00B46175"/>
    <w:rsid w:val="00B503E3"/>
    <w:rsid w:val="00B548B7"/>
    <w:rsid w:val="00B664C7"/>
    <w:rsid w:val="00B713D8"/>
    <w:rsid w:val="00B71E6D"/>
    <w:rsid w:val="00B739F6"/>
    <w:rsid w:val="00B81A6C"/>
    <w:rsid w:val="00B85DE5"/>
    <w:rsid w:val="00B8768E"/>
    <w:rsid w:val="00B90F73"/>
    <w:rsid w:val="00B93B59"/>
    <w:rsid w:val="00B9406A"/>
    <w:rsid w:val="00BA2280"/>
    <w:rsid w:val="00BA2932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535"/>
    <w:rsid w:val="00BF3279"/>
    <w:rsid w:val="00BF4EDD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FCA"/>
    <w:rsid w:val="00C279B5"/>
    <w:rsid w:val="00C27C45"/>
    <w:rsid w:val="00C3719D"/>
    <w:rsid w:val="00C37CB2"/>
    <w:rsid w:val="00C473A5"/>
    <w:rsid w:val="00C54995"/>
    <w:rsid w:val="00C54D41"/>
    <w:rsid w:val="00C57562"/>
    <w:rsid w:val="00C60783"/>
    <w:rsid w:val="00C64672"/>
    <w:rsid w:val="00C64F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E1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3E"/>
    <w:rsid w:val="00CE0424"/>
    <w:rsid w:val="00CE7561"/>
    <w:rsid w:val="00CF1354"/>
    <w:rsid w:val="00CF3B1F"/>
    <w:rsid w:val="00CF3BF6"/>
    <w:rsid w:val="00CF625B"/>
    <w:rsid w:val="00CF65DD"/>
    <w:rsid w:val="00CF687E"/>
    <w:rsid w:val="00D0349B"/>
    <w:rsid w:val="00D10249"/>
    <w:rsid w:val="00D115C3"/>
    <w:rsid w:val="00D11897"/>
    <w:rsid w:val="00D13135"/>
    <w:rsid w:val="00D13E4E"/>
    <w:rsid w:val="00D210C0"/>
    <w:rsid w:val="00D239A7"/>
    <w:rsid w:val="00D23F47"/>
    <w:rsid w:val="00D246F5"/>
    <w:rsid w:val="00D27A66"/>
    <w:rsid w:val="00D360C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29D"/>
    <w:rsid w:val="00D823C6"/>
    <w:rsid w:val="00D8327F"/>
    <w:rsid w:val="00D86CA3"/>
    <w:rsid w:val="00D871CE"/>
    <w:rsid w:val="00D9196D"/>
    <w:rsid w:val="00D92982"/>
    <w:rsid w:val="00D94E80"/>
    <w:rsid w:val="00DA2301"/>
    <w:rsid w:val="00DA305E"/>
    <w:rsid w:val="00DA5417"/>
    <w:rsid w:val="00DA56E8"/>
    <w:rsid w:val="00DB07E5"/>
    <w:rsid w:val="00DB0A9F"/>
    <w:rsid w:val="00DB377D"/>
    <w:rsid w:val="00DB3F15"/>
    <w:rsid w:val="00DC02F3"/>
    <w:rsid w:val="00DC2D36"/>
    <w:rsid w:val="00DC53EF"/>
    <w:rsid w:val="00DE5608"/>
    <w:rsid w:val="00DE58D0"/>
    <w:rsid w:val="00DE654F"/>
    <w:rsid w:val="00DF0B6E"/>
    <w:rsid w:val="00DF15E0"/>
    <w:rsid w:val="00DF37A0"/>
    <w:rsid w:val="00DF40EA"/>
    <w:rsid w:val="00E05ECE"/>
    <w:rsid w:val="00E110E7"/>
    <w:rsid w:val="00E11B20"/>
    <w:rsid w:val="00E15C09"/>
    <w:rsid w:val="00E162F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6F7"/>
    <w:rsid w:val="00E3723A"/>
    <w:rsid w:val="00E37860"/>
    <w:rsid w:val="00E446F1"/>
    <w:rsid w:val="00E451D9"/>
    <w:rsid w:val="00E46886"/>
    <w:rsid w:val="00E47AEF"/>
    <w:rsid w:val="00E53B75"/>
    <w:rsid w:val="00E54E3B"/>
    <w:rsid w:val="00E57565"/>
    <w:rsid w:val="00E6038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28EA"/>
    <w:rsid w:val="00EC4207"/>
    <w:rsid w:val="00EC5653"/>
    <w:rsid w:val="00EC71CE"/>
    <w:rsid w:val="00ED1006"/>
    <w:rsid w:val="00EE68D1"/>
    <w:rsid w:val="00EF18FE"/>
    <w:rsid w:val="00EF4B0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A23"/>
    <w:rsid w:val="00F30828"/>
    <w:rsid w:val="00F313D6"/>
    <w:rsid w:val="00F31623"/>
    <w:rsid w:val="00F32C7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3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E1"/>
    <w:rsid w:val="00FB4C80"/>
    <w:rsid w:val="00FB6A6A"/>
    <w:rsid w:val="00FC3E4A"/>
    <w:rsid w:val="00FC7429"/>
    <w:rsid w:val="00FD07F6"/>
    <w:rsid w:val="00FD09E7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5BC9D-CE91-4CBB-8D47-00A759DBF71E}"/>
</file>

<file path=customXml/itemProps4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4</Pages>
  <Words>1257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56</cp:revision>
  <cp:lastPrinted>2008-01-31T07:09:00Z</cp:lastPrinted>
  <dcterms:created xsi:type="dcterms:W3CDTF">2021-01-14T00:22:00Z</dcterms:created>
  <dcterms:modified xsi:type="dcterms:W3CDTF">2021-11-06T01:02:00Z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e3990f34-c5f2-4ab5-b690-1a6699d17802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50722400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5NUHHDQN7SK2-1476151046-507224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https://ericsson.sharepoint.com/sites/star/_layouts/15/DocIdRedir.aspx?ID=5NUHHDQN7SK2-1476151046-507224, 5NUHHDQN7SK2-1476151046-507224</vt:lpwstr>
  </property>
  <property fmtid="{D5CDD505-2E9C-101B-9397-08002B2CF9AE}" pid="24" name="_SourceUrl">
    <vt:lpwstr/>
  </property>
  <property fmtid="{D5CDD505-2E9C-101B-9397-08002B2CF9AE}" pid="25" name="_SharedFileIndex">
    <vt:lpwstr/>
  </property>
</Properties>
</file>